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36A26933" wp14:editId="0FAA92F6">
            <wp:extent cx="1066133" cy="1213485"/>
            <wp:effectExtent l="0" t="0" r="0" b="0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9AA2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93DF6AC" w14:textId="77777777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77820408" w:rsidR="005B150E" w:rsidRPr="00F21D4C" w:rsidRDefault="009270C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r w:rsidRPr="00F21D4C">
        <w:rPr>
          <w:rFonts w:ascii="Times New Roman" w:hAnsi="Times New Roman"/>
          <w:b/>
          <w:sz w:val="16"/>
          <w:szCs w:val="16"/>
        </w:rPr>
        <w:t xml:space="preserve">Document Reference </w:t>
      </w:r>
      <w:r w:rsidR="000E7C86" w:rsidRPr="00F21D4C">
        <w:rPr>
          <w:rFonts w:ascii="Times New Roman" w:hAnsi="Times New Roman"/>
          <w:b/>
          <w:sz w:val="16"/>
          <w:szCs w:val="16"/>
        </w:rPr>
        <w:t>2</w:t>
      </w:r>
      <w:r w:rsidR="00AC5593" w:rsidRPr="00F21D4C">
        <w:rPr>
          <w:rFonts w:ascii="Times New Roman" w:hAnsi="Times New Roman"/>
          <w:b/>
          <w:sz w:val="16"/>
          <w:szCs w:val="16"/>
        </w:rPr>
        <w:t>/20</w:t>
      </w:r>
      <w:r w:rsidR="008175F0" w:rsidRPr="00F21D4C">
        <w:rPr>
          <w:rFonts w:ascii="Times New Roman" w:hAnsi="Times New Roman"/>
          <w:b/>
          <w:sz w:val="16"/>
          <w:szCs w:val="16"/>
        </w:rPr>
        <w:t>2</w:t>
      </w:r>
      <w:r w:rsidR="00ED07F8" w:rsidRPr="00F21D4C">
        <w:rPr>
          <w:rFonts w:ascii="Times New Roman" w:hAnsi="Times New Roman"/>
          <w:b/>
          <w:sz w:val="16"/>
          <w:szCs w:val="16"/>
        </w:rPr>
        <w:t>5-26</w:t>
      </w:r>
    </w:p>
    <w:p w14:paraId="61757FDB" w14:textId="77777777" w:rsidR="005B150E" w:rsidRPr="00F21D4C" w:rsidRDefault="005B150E" w:rsidP="00A9521C">
      <w:pPr>
        <w:pStyle w:val="NoSpacing"/>
        <w:rPr>
          <w:rFonts w:ascii="Times New Roman" w:hAnsi="Times New Roman"/>
        </w:rPr>
      </w:pPr>
    </w:p>
    <w:p w14:paraId="73B6F1C3" w14:textId="20B16D1B" w:rsidR="005B150E" w:rsidRPr="00F21D4C" w:rsidRDefault="00F56CD2" w:rsidP="00A9521C">
      <w:pPr>
        <w:pStyle w:val="NoSpacing"/>
        <w:rPr>
          <w:rFonts w:ascii="Times New Roman" w:hAnsi="Times New Roman"/>
        </w:rPr>
      </w:pPr>
      <w:r w:rsidRPr="00F21D4C">
        <w:rPr>
          <w:rFonts w:ascii="Times New Roman" w:hAnsi="Times New Roman"/>
        </w:rPr>
        <w:t>Garton on the Wolds</w:t>
      </w:r>
      <w:r w:rsidR="00875D49" w:rsidRPr="00F21D4C">
        <w:rPr>
          <w:rFonts w:ascii="Times New Roman" w:hAnsi="Times New Roman"/>
        </w:rPr>
        <w:t xml:space="preserve"> Parish Council – Minutes of the Annual M</w:t>
      </w:r>
      <w:r w:rsidR="005B150E" w:rsidRPr="00F21D4C">
        <w:rPr>
          <w:rFonts w:ascii="Times New Roman" w:hAnsi="Times New Roman"/>
        </w:rPr>
        <w:t xml:space="preserve">eeting held on </w:t>
      </w:r>
      <w:r w:rsidR="00ED07F8" w:rsidRPr="00F21D4C">
        <w:rPr>
          <w:rFonts w:ascii="Times New Roman" w:hAnsi="Times New Roman"/>
          <w:b/>
        </w:rPr>
        <w:t>1</w:t>
      </w:r>
      <w:r w:rsidR="00ED07F8" w:rsidRPr="00F21D4C">
        <w:rPr>
          <w:rFonts w:ascii="Times New Roman" w:hAnsi="Times New Roman"/>
          <w:b/>
          <w:vertAlign w:val="superscript"/>
        </w:rPr>
        <w:t>st</w:t>
      </w:r>
      <w:r w:rsidR="00ED07F8" w:rsidRPr="00F21D4C">
        <w:rPr>
          <w:rFonts w:ascii="Times New Roman" w:hAnsi="Times New Roman"/>
          <w:b/>
        </w:rPr>
        <w:t xml:space="preserve"> </w:t>
      </w:r>
      <w:r w:rsidR="008175F0" w:rsidRPr="00F21D4C">
        <w:rPr>
          <w:rFonts w:ascii="Times New Roman" w:hAnsi="Times New Roman"/>
          <w:b/>
        </w:rPr>
        <w:t>May</w:t>
      </w:r>
      <w:r w:rsidR="008175F0" w:rsidRPr="00F21D4C">
        <w:rPr>
          <w:rFonts w:ascii="Times New Roman" w:hAnsi="Times New Roman"/>
        </w:rPr>
        <w:t xml:space="preserve"> </w:t>
      </w:r>
      <w:r w:rsidR="00F66B98" w:rsidRPr="00F21D4C">
        <w:rPr>
          <w:rFonts w:ascii="Times New Roman" w:hAnsi="Times New Roman"/>
          <w:b/>
          <w:bCs/>
        </w:rPr>
        <w:t xml:space="preserve">2025 </w:t>
      </w:r>
      <w:r w:rsidR="008175F0" w:rsidRPr="00F21D4C">
        <w:rPr>
          <w:rFonts w:ascii="Times New Roman" w:hAnsi="Times New Roman"/>
        </w:rPr>
        <w:t>at 19:</w:t>
      </w:r>
      <w:r w:rsidR="00361546" w:rsidRPr="00F21D4C">
        <w:rPr>
          <w:rFonts w:ascii="Times New Roman" w:hAnsi="Times New Roman"/>
        </w:rPr>
        <w:t>54</w:t>
      </w:r>
      <w:r w:rsidR="008175F0" w:rsidRPr="00F21D4C">
        <w:rPr>
          <w:rFonts w:ascii="Times New Roman" w:hAnsi="Times New Roman"/>
        </w:rPr>
        <w:t xml:space="preserve"> i</w:t>
      </w:r>
      <w:r w:rsidR="007253F9" w:rsidRPr="00F21D4C">
        <w:rPr>
          <w:rFonts w:ascii="Times New Roman" w:hAnsi="Times New Roman"/>
        </w:rPr>
        <w:t>n the School, Station Road.</w:t>
      </w:r>
    </w:p>
    <w:p w14:paraId="4C65B3AF" w14:textId="77777777" w:rsidR="005B150E" w:rsidRPr="00F21D4C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709"/>
      </w:tblGrid>
      <w:tr w:rsidR="005B150E" w:rsidRPr="00F21D4C" w14:paraId="6FA9AD6B" w14:textId="77777777" w:rsidTr="0032516E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F21D4C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F21D4C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F21D4C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4A77C411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</w:tr>
      <w:tr w:rsidR="005B150E" w:rsidRPr="00F21D4C" w14:paraId="4C42F66C" w14:textId="77777777" w:rsidTr="0032516E">
        <w:trPr>
          <w:cantSplit/>
        </w:trPr>
        <w:tc>
          <w:tcPr>
            <w:tcW w:w="2743" w:type="dxa"/>
            <w:gridSpan w:val="2"/>
          </w:tcPr>
          <w:p w14:paraId="5B6EDBA1" w14:textId="66580155" w:rsidR="005B150E" w:rsidRPr="00F21D4C" w:rsidRDefault="00FF3B1B" w:rsidP="00684F11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Alison Botten</w:t>
            </w:r>
          </w:p>
        </w:tc>
        <w:tc>
          <w:tcPr>
            <w:tcW w:w="708" w:type="dxa"/>
          </w:tcPr>
          <w:p w14:paraId="46EC8FC5" w14:textId="64BAFA80" w:rsidR="005B150E" w:rsidRPr="00F21D4C" w:rsidRDefault="00FF3B1B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AB</w:t>
            </w:r>
          </w:p>
        </w:tc>
        <w:tc>
          <w:tcPr>
            <w:tcW w:w="6472" w:type="dxa"/>
            <w:gridSpan w:val="2"/>
          </w:tcPr>
          <w:p w14:paraId="7C546210" w14:textId="77777777" w:rsidR="005B150E" w:rsidRPr="00F21D4C" w:rsidRDefault="005B150E" w:rsidP="00B00C6A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175F0" w:rsidRPr="00F21D4C" w14:paraId="74A79821" w14:textId="77777777" w:rsidTr="0032516E">
        <w:trPr>
          <w:cantSplit/>
        </w:trPr>
        <w:tc>
          <w:tcPr>
            <w:tcW w:w="2743" w:type="dxa"/>
            <w:gridSpan w:val="2"/>
          </w:tcPr>
          <w:p w14:paraId="566F04ED" w14:textId="390099AB" w:rsidR="008175F0" w:rsidRPr="00F21D4C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Daniel Wilson</w:t>
            </w:r>
          </w:p>
        </w:tc>
        <w:tc>
          <w:tcPr>
            <w:tcW w:w="708" w:type="dxa"/>
          </w:tcPr>
          <w:p w14:paraId="7C1CE80A" w14:textId="6C00FA5B" w:rsidR="008175F0" w:rsidRPr="00F21D4C" w:rsidRDefault="00FF3B1B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DW</w:t>
            </w:r>
          </w:p>
        </w:tc>
        <w:tc>
          <w:tcPr>
            <w:tcW w:w="6472" w:type="dxa"/>
            <w:gridSpan w:val="2"/>
          </w:tcPr>
          <w:p w14:paraId="7BFEAFB4" w14:textId="1091B325" w:rsidR="008175F0" w:rsidRPr="00F21D4C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5B150E" w:rsidRPr="00F21D4C" w14:paraId="6D698EEF" w14:textId="77777777" w:rsidTr="0032516E">
        <w:trPr>
          <w:cantSplit/>
        </w:trPr>
        <w:tc>
          <w:tcPr>
            <w:tcW w:w="2743" w:type="dxa"/>
            <w:gridSpan w:val="2"/>
          </w:tcPr>
          <w:p w14:paraId="3FF47BC1" w14:textId="2FC17175" w:rsidR="005B150E" w:rsidRPr="00F21D4C" w:rsidRDefault="005F478F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213C71E2" w14:textId="19B63EF5" w:rsidR="005B150E" w:rsidRPr="00F21D4C" w:rsidRDefault="005F478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MBR</w:t>
            </w:r>
          </w:p>
        </w:tc>
        <w:tc>
          <w:tcPr>
            <w:tcW w:w="6472" w:type="dxa"/>
            <w:gridSpan w:val="2"/>
          </w:tcPr>
          <w:p w14:paraId="26E9AB9E" w14:textId="5569A7F2" w:rsidR="005B150E" w:rsidRPr="00F21D4C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674D1" w:rsidRPr="00F21D4C" w14:paraId="5BFCE056" w14:textId="77777777" w:rsidTr="0032516E">
        <w:trPr>
          <w:cantSplit/>
        </w:trPr>
        <w:tc>
          <w:tcPr>
            <w:tcW w:w="2743" w:type="dxa"/>
            <w:gridSpan w:val="2"/>
          </w:tcPr>
          <w:p w14:paraId="47CC6F85" w14:textId="1EEB9E28" w:rsidR="008674D1" w:rsidRPr="00F21D4C" w:rsidRDefault="005F478F" w:rsidP="00A545ED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08DF0F78" w14:textId="0C660B71" w:rsidR="008674D1" w:rsidRPr="00F21D4C" w:rsidRDefault="005F478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SD</w:t>
            </w:r>
          </w:p>
        </w:tc>
        <w:tc>
          <w:tcPr>
            <w:tcW w:w="6472" w:type="dxa"/>
            <w:gridSpan w:val="2"/>
          </w:tcPr>
          <w:p w14:paraId="70613360" w14:textId="2D97CA21" w:rsidR="008674D1" w:rsidRPr="00F21D4C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D53CBA" w:rsidRPr="00F21D4C" w14:paraId="4E1C6742" w14:textId="77777777" w:rsidTr="0032516E">
        <w:trPr>
          <w:cantSplit/>
        </w:trPr>
        <w:tc>
          <w:tcPr>
            <w:tcW w:w="2743" w:type="dxa"/>
            <w:gridSpan w:val="2"/>
          </w:tcPr>
          <w:p w14:paraId="0F3723D4" w14:textId="0AB9DF15" w:rsidR="00D53CBA" w:rsidRPr="00F21D4C" w:rsidRDefault="00FF3B1B" w:rsidP="00A545ED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Adrian Black</w:t>
            </w:r>
          </w:p>
        </w:tc>
        <w:tc>
          <w:tcPr>
            <w:tcW w:w="708" w:type="dxa"/>
          </w:tcPr>
          <w:p w14:paraId="516634A9" w14:textId="5C07F903" w:rsidR="00D53CBA" w:rsidRPr="00F21D4C" w:rsidRDefault="00FF3B1B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AMB</w:t>
            </w:r>
          </w:p>
        </w:tc>
        <w:tc>
          <w:tcPr>
            <w:tcW w:w="6472" w:type="dxa"/>
            <w:gridSpan w:val="2"/>
          </w:tcPr>
          <w:p w14:paraId="58FF1D85" w14:textId="6F7F0E87" w:rsidR="00D53CBA" w:rsidRPr="00F21D4C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5B150E" w:rsidRPr="00F21D4C" w14:paraId="6671D648" w14:textId="77777777" w:rsidTr="0032516E">
        <w:trPr>
          <w:cantSplit/>
        </w:trPr>
        <w:tc>
          <w:tcPr>
            <w:tcW w:w="2743" w:type="dxa"/>
            <w:gridSpan w:val="2"/>
          </w:tcPr>
          <w:p w14:paraId="32B2370E" w14:textId="0404B1BB" w:rsidR="005B150E" w:rsidRPr="00F21D4C" w:rsidRDefault="005B150E" w:rsidP="00A545ED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9F6D306" w14:textId="4920A271" w:rsidR="005B150E" w:rsidRPr="00F21D4C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0D0A7D33" w14:textId="7297EB09" w:rsidR="005B150E" w:rsidRPr="00F21D4C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F21D4C" w14:paraId="7743DE1C" w14:textId="77777777" w:rsidTr="0032516E">
        <w:trPr>
          <w:cantSplit/>
        </w:trPr>
        <w:tc>
          <w:tcPr>
            <w:tcW w:w="2743" w:type="dxa"/>
            <w:gridSpan w:val="2"/>
          </w:tcPr>
          <w:p w14:paraId="2349ACE2" w14:textId="77777777" w:rsidR="005B150E" w:rsidRPr="00F21D4C" w:rsidRDefault="005B150E" w:rsidP="007519F9">
            <w:pPr>
              <w:rPr>
                <w:rStyle w:val="Heading1Char"/>
                <w:rFonts w:ascii="Times New Roman" w:hAnsi="Times New Roman"/>
              </w:rPr>
            </w:pPr>
            <w:r w:rsidRPr="00F21D4C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5B150E" w:rsidRPr="00F21D4C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530B658E" w14:textId="77777777" w:rsidR="005B150E" w:rsidRPr="00F21D4C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F21D4C" w14:paraId="6B0D1D08" w14:textId="77777777" w:rsidTr="0032516E">
        <w:trPr>
          <w:cantSplit/>
        </w:trPr>
        <w:tc>
          <w:tcPr>
            <w:tcW w:w="2743" w:type="dxa"/>
            <w:gridSpan w:val="2"/>
          </w:tcPr>
          <w:p w14:paraId="01ACDD19" w14:textId="77777777" w:rsidR="005B150E" w:rsidRPr="00F21D4C" w:rsidRDefault="00C51E1F" w:rsidP="007363E5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F21D4C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5B150E" w:rsidRPr="00F21D4C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35431F1B" w14:textId="77777777" w:rsidR="005B150E" w:rsidRPr="00F21D4C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C51E1F" w:rsidRPr="00F21D4C" w14:paraId="34142BCA" w14:textId="77777777" w:rsidTr="0032516E">
        <w:trPr>
          <w:cantSplit/>
        </w:trPr>
        <w:tc>
          <w:tcPr>
            <w:tcW w:w="2743" w:type="dxa"/>
            <w:gridSpan w:val="2"/>
          </w:tcPr>
          <w:p w14:paraId="711FAE05" w14:textId="77777777" w:rsidR="00C51E1F" w:rsidRPr="00F21D4C" w:rsidRDefault="00AC559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F21D4C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77777777" w:rsidR="00C51E1F" w:rsidRPr="00F21D4C" w:rsidRDefault="00C51E1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C</w:t>
            </w:r>
            <w:r w:rsidR="00AC5593" w:rsidRPr="00F21D4C">
              <w:rPr>
                <w:sz w:val="22"/>
                <w:szCs w:val="22"/>
              </w:rPr>
              <w:t>S</w:t>
            </w:r>
          </w:p>
        </w:tc>
        <w:tc>
          <w:tcPr>
            <w:tcW w:w="6472" w:type="dxa"/>
            <w:gridSpan w:val="2"/>
          </w:tcPr>
          <w:p w14:paraId="7ED1075B" w14:textId="77777777" w:rsidR="00C51E1F" w:rsidRPr="00F21D4C" w:rsidRDefault="00C51E1F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F21D4C">
              <w:rPr>
                <w:rStyle w:val="BodyText2Char"/>
                <w:rFonts w:ascii="Times New Roman" w:hAnsi="Times New Roman"/>
                <w:bCs w:val="0"/>
              </w:rPr>
              <w:t>Clerk and RFO</w:t>
            </w:r>
          </w:p>
        </w:tc>
      </w:tr>
      <w:tr w:rsidR="00383C33" w:rsidRPr="00F21D4C" w14:paraId="2127E5A1" w14:textId="77777777" w:rsidTr="0032516E">
        <w:trPr>
          <w:cantSplit/>
        </w:trPr>
        <w:tc>
          <w:tcPr>
            <w:tcW w:w="2743" w:type="dxa"/>
            <w:gridSpan w:val="2"/>
          </w:tcPr>
          <w:p w14:paraId="04E0B66F" w14:textId="77777777" w:rsidR="00383C33" w:rsidRPr="00F21D4C" w:rsidRDefault="00B01F63" w:rsidP="00515D6E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F21D4C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383C33" w:rsidRPr="00F21D4C" w:rsidRDefault="00383C33" w:rsidP="006B56E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472" w:type="dxa"/>
            <w:gridSpan w:val="2"/>
          </w:tcPr>
          <w:p w14:paraId="53A5F7FF" w14:textId="77777777" w:rsidR="00383C33" w:rsidRPr="00F21D4C" w:rsidRDefault="00383C33" w:rsidP="007363E5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B01F63" w:rsidRPr="00F21D4C" w14:paraId="5A351F14" w14:textId="77777777" w:rsidTr="0032516E">
        <w:trPr>
          <w:cantSplit/>
        </w:trPr>
        <w:tc>
          <w:tcPr>
            <w:tcW w:w="2743" w:type="dxa"/>
            <w:gridSpan w:val="2"/>
          </w:tcPr>
          <w:p w14:paraId="12A10BDC" w14:textId="6638A9DE" w:rsidR="00B01F63" w:rsidRPr="00F21D4C" w:rsidRDefault="00B01F63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40605195" w:rsidR="00B01F63" w:rsidRPr="00F21D4C" w:rsidRDefault="00B01F63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F82DBBF" w14:textId="1EA48A13" w:rsidR="00B01F63" w:rsidRPr="00F21D4C" w:rsidRDefault="00B01F6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F21D4C" w14:paraId="15CFF3AC" w14:textId="77777777" w:rsidTr="0032516E">
        <w:trPr>
          <w:cantSplit/>
        </w:trPr>
        <w:tc>
          <w:tcPr>
            <w:tcW w:w="2743" w:type="dxa"/>
            <w:gridSpan w:val="2"/>
          </w:tcPr>
          <w:p w14:paraId="42F6234C" w14:textId="77777777" w:rsidR="005B150E" w:rsidRPr="00F21D4C" w:rsidRDefault="005B150E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77B4FD10" w14:textId="77777777" w:rsidR="005B150E" w:rsidRPr="00F21D4C" w:rsidRDefault="005B150E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55D4293" w14:textId="196648E6" w:rsidR="005B150E" w:rsidRPr="00F21D4C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F21D4C" w14:paraId="5B1AD0CF" w14:textId="77777777" w:rsidTr="006860DD">
        <w:trPr>
          <w:cantSplit/>
          <w:trHeight w:hRule="exact" w:val="284"/>
        </w:trPr>
        <w:tc>
          <w:tcPr>
            <w:tcW w:w="993" w:type="dxa"/>
          </w:tcPr>
          <w:p w14:paraId="65C3C11C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1D42EC8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4137FCD" w14:textId="77777777" w:rsidR="005B150E" w:rsidRPr="00F21D4C" w:rsidRDefault="005B150E" w:rsidP="00261067">
            <w:pPr>
              <w:jc w:val="center"/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Action</w:t>
            </w:r>
          </w:p>
        </w:tc>
      </w:tr>
      <w:tr w:rsidR="00BD4A24" w:rsidRPr="00F21D4C" w14:paraId="06E577AA" w14:textId="77777777" w:rsidTr="006860DD">
        <w:trPr>
          <w:cantSplit/>
        </w:trPr>
        <w:tc>
          <w:tcPr>
            <w:tcW w:w="993" w:type="dxa"/>
          </w:tcPr>
          <w:p w14:paraId="6BEAD77D" w14:textId="77777777" w:rsidR="00BD4A24" w:rsidRPr="00F21D4C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B59C2FC" w14:textId="5FECDFBF" w:rsidR="00BD4A24" w:rsidRPr="00F21D4C" w:rsidRDefault="00BD4A24" w:rsidP="00632C97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WELCOME</w:t>
            </w:r>
          </w:p>
        </w:tc>
        <w:tc>
          <w:tcPr>
            <w:tcW w:w="709" w:type="dxa"/>
            <w:vAlign w:val="bottom"/>
          </w:tcPr>
          <w:p w14:paraId="2D99F8AB" w14:textId="77777777" w:rsidR="00BD4A24" w:rsidRPr="00F21D4C" w:rsidRDefault="00BD4A24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A24" w:rsidRPr="00F21D4C" w14:paraId="52B32804" w14:textId="77777777" w:rsidTr="006860DD">
        <w:trPr>
          <w:cantSplit/>
        </w:trPr>
        <w:tc>
          <w:tcPr>
            <w:tcW w:w="993" w:type="dxa"/>
          </w:tcPr>
          <w:p w14:paraId="2C2C696F" w14:textId="4017BD42" w:rsidR="00BD4A24" w:rsidRPr="00F21D4C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ED59566" w14:textId="17461E97" w:rsidR="00BD4A24" w:rsidRPr="00F21D4C" w:rsidRDefault="00BD4A24" w:rsidP="00632C97">
            <w:pPr>
              <w:pStyle w:val="Heading1"/>
              <w:rPr>
                <w:rFonts w:ascii="Times New Roman" w:hAnsi="Times New Roman"/>
                <w:b w:val="0"/>
                <w:bCs/>
              </w:rPr>
            </w:pPr>
            <w:r w:rsidRPr="00F21D4C">
              <w:rPr>
                <w:rFonts w:ascii="Times New Roman" w:hAnsi="Times New Roman"/>
                <w:b w:val="0"/>
                <w:bCs/>
              </w:rPr>
              <w:t>The Chairman welcomed everyone to the meeting</w:t>
            </w:r>
            <w:r w:rsidR="00A458FF" w:rsidRPr="00F21D4C">
              <w:rPr>
                <w:rFonts w:ascii="Times New Roman" w:hAnsi="Times New Roman"/>
                <w:b w:val="0"/>
                <w:bCs/>
              </w:rPr>
              <w:t>.</w:t>
            </w:r>
          </w:p>
        </w:tc>
        <w:tc>
          <w:tcPr>
            <w:tcW w:w="709" w:type="dxa"/>
            <w:vAlign w:val="bottom"/>
          </w:tcPr>
          <w:p w14:paraId="22D14E3C" w14:textId="77777777" w:rsidR="00BD4A24" w:rsidRPr="00F21D4C" w:rsidRDefault="00BD4A24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50E" w:rsidRPr="00F21D4C" w14:paraId="12AA4570" w14:textId="77777777" w:rsidTr="006860DD">
        <w:trPr>
          <w:cantSplit/>
        </w:trPr>
        <w:tc>
          <w:tcPr>
            <w:tcW w:w="993" w:type="dxa"/>
          </w:tcPr>
          <w:p w14:paraId="2EC98046" w14:textId="6AEA0D05" w:rsidR="005B150E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E320D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-1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221" w:type="dxa"/>
            <w:gridSpan w:val="3"/>
          </w:tcPr>
          <w:p w14:paraId="034AC690" w14:textId="5BDEB31C" w:rsidR="005B150E" w:rsidRPr="00F21D4C" w:rsidRDefault="00361546" w:rsidP="00632C97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OPEN FORUM</w:t>
            </w:r>
          </w:p>
        </w:tc>
        <w:tc>
          <w:tcPr>
            <w:tcW w:w="709" w:type="dxa"/>
            <w:vAlign w:val="bottom"/>
          </w:tcPr>
          <w:p w14:paraId="66B04093" w14:textId="77777777" w:rsidR="005B150E" w:rsidRPr="00F21D4C" w:rsidRDefault="005B150E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50E" w:rsidRPr="00F21D4C" w14:paraId="5D53E9CA" w14:textId="77777777" w:rsidTr="006860DD">
        <w:trPr>
          <w:cantSplit/>
        </w:trPr>
        <w:tc>
          <w:tcPr>
            <w:tcW w:w="993" w:type="dxa"/>
          </w:tcPr>
          <w:p w14:paraId="293691BC" w14:textId="77777777" w:rsidR="005B150E" w:rsidRPr="00F21D4C" w:rsidRDefault="005B150E" w:rsidP="005B13EC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FBE9290" w14:textId="57A099BC" w:rsidR="005328B1" w:rsidRPr="00F21D4C" w:rsidRDefault="00361546" w:rsidP="00615814">
            <w:pPr>
              <w:jc w:val="both"/>
              <w:rPr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RESOLVED:</w:t>
            </w:r>
            <w:r w:rsidRPr="00F21D4C">
              <w:rPr>
                <w:sz w:val="22"/>
                <w:szCs w:val="22"/>
              </w:rPr>
              <w:t xml:space="preserve"> that the meeting be </w:t>
            </w:r>
            <w:proofErr w:type="gramStart"/>
            <w:r w:rsidRPr="00F21D4C">
              <w:rPr>
                <w:sz w:val="22"/>
                <w:szCs w:val="22"/>
              </w:rPr>
              <w:t>temporarily suspended</w:t>
            </w:r>
            <w:proofErr w:type="gramEnd"/>
            <w:r w:rsidRPr="00F21D4C">
              <w:rPr>
                <w:sz w:val="22"/>
                <w:szCs w:val="22"/>
              </w:rPr>
              <w:t xml:space="preserve"> for a period of up to 15 minutes </w:t>
            </w:r>
            <w:proofErr w:type="spellStart"/>
            <w:r w:rsidRPr="00F21D4C">
              <w:rPr>
                <w:sz w:val="22"/>
                <w:szCs w:val="22"/>
              </w:rPr>
              <w:t>ti</w:t>
            </w:r>
            <w:proofErr w:type="spellEnd"/>
            <w:r w:rsidRPr="00F21D4C">
              <w:rPr>
                <w:sz w:val="22"/>
                <w:szCs w:val="22"/>
              </w:rPr>
              <w:t xml:space="preserve"> allow for a period of public participation during which members of the public  may address the Council on any matter affecting the parish.</w:t>
            </w:r>
          </w:p>
          <w:p w14:paraId="18E3F19C" w14:textId="77777777" w:rsidR="00361546" w:rsidRPr="00F21D4C" w:rsidRDefault="00361546" w:rsidP="00615814">
            <w:pPr>
              <w:jc w:val="both"/>
              <w:rPr>
                <w:sz w:val="22"/>
                <w:szCs w:val="22"/>
              </w:rPr>
            </w:pPr>
          </w:p>
          <w:p w14:paraId="74D1830F" w14:textId="464865F6" w:rsidR="00361546" w:rsidRPr="00F21D4C" w:rsidRDefault="00361546" w:rsidP="00615814">
            <w:pPr>
              <w:jc w:val="both"/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The following issue was raised by Councillors in their capacity as residents:</w:t>
            </w:r>
          </w:p>
          <w:p w14:paraId="6AE1E0F8" w14:textId="77777777" w:rsidR="00361546" w:rsidRPr="00F21D4C" w:rsidRDefault="00361546" w:rsidP="00615814">
            <w:pPr>
              <w:jc w:val="both"/>
              <w:rPr>
                <w:sz w:val="22"/>
                <w:szCs w:val="22"/>
              </w:rPr>
            </w:pPr>
          </w:p>
          <w:p w14:paraId="7D484D7B" w14:textId="5A0740C5" w:rsidR="005E6C9D" w:rsidRDefault="00DB5323" w:rsidP="00DB53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requirement for a</w:t>
            </w:r>
            <w:r w:rsidRPr="00DB5323">
              <w:rPr>
                <w:sz w:val="22"/>
                <w:szCs w:val="22"/>
              </w:rPr>
              <w:t xml:space="preserve"> sign on the school gate to inform and direct people to where  meetings are held</w:t>
            </w:r>
            <w:r>
              <w:rPr>
                <w:sz w:val="22"/>
                <w:szCs w:val="22"/>
              </w:rPr>
              <w:t>.  T</w:t>
            </w:r>
            <w:r w:rsidRPr="00DB5323">
              <w:rPr>
                <w:sz w:val="22"/>
                <w:szCs w:val="22"/>
              </w:rPr>
              <w:t xml:space="preserve">his would only be displayed on the evenings </w:t>
            </w:r>
            <w:r w:rsidR="00216467">
              <w:rPr>
                <w:sz w:val="22"/>
                <w:szCs w:val="22"/>
              </w:rPr>
              <w:t xml:space="preserve">when </w:t>
            </w:r>
            <w:r w:rsidRPr="00DB5323">
              <w:rPr>
                <w:sz w:val="22"/>
                <w:szCs w:val="22"/>
              </w:rPr>
              <w:t>meetings</w:t>
            </w:r>
            <w:r w:rsidR="00216467">
              <w:rPr>
                <w:sz w:val="22"/>
                <w:szCs w:val="22"/>
              </w:rPr>
              <w:t xml:space="preserve"> are taking place.</w:t>
            </w:r>
          </w:p>
          <w:p w14:paraId="2D81AE0B" w14:textId="1E47F942" w:rsidR="00DB5323" w:rsidRPr="00F21D4C" w:rsidRDefault="00DB5323" w:rsidP="00DB53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2FEA02E" w14:textId="77777777" w:rsidR="005B150E" w:rsidRPr="00F21D4C" w:rsidRDefault="005B150E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0AF4" w:rsidRPr="00F21D4C" w14:paraId="1104A935" w14:textId="77777777" w:rsidTr="006860DD">
        <w:trPr>
          <w:cantSplit/>
          <w:trHeight w:val="80"/>
        </w:trPr>
        <w:tc>
          <w:tcPr>
            <w:tcW w:w="993" w:type="dxa"/>
          </w:tcPr>
          <w:p w14:paraId="2B61802D" w14:textId="689655D2" w:rsidR="00710AF4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710AF4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361546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221" w:type="dxa"/>
            <w:gridSpan w:val="3"/>
          </w:tcPr>
          <w:p w14:paraId="567EFAF7" w14:textId="0103DE1A" w:rsidR="00710AF4" w:rsidRPr="00F21D4C" w:rsidRDefault="00361546" w:rsidP="005F373C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709" w:type="dxa"/>
            <w:vAlign w:val="center"/>
          </w:tcPr>
          <w:p w14:paraId="606EAD8B" w14:textId="77777777" w:rsidR="00710AF4" w:rsidRPr="00F21D4C" w:rsidRDefault="00710AF4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710AF4" w:rsidRPr="00F21D4C" w14:paraId="31398891" w14:textId="77777777" w:rsidTr="006860DD">
        <w:trPr>
          <w:cantSplit/>
          <w:trHeight w:val="80"/>
        </w:trPr>
        <w:tc>
          <w:tcPr>
            <w:tcW w:w="993" w:type="dxa"/>
          </w:tcPr>
          <w:p w14:paraId="7ADC0575" w14:textId="77777777" w:rsidR="00710AF4" w:rsidRPr="00F21D4C" w:rsidRDefault="00710AF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5CA43FA" w14:textId="0C83B9E1" w:rsidR="00710AF4" w:rsidRPr="00F21D4C" w:rsidRDefault="00C014AA" w:rsidP="005F373C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Apologies were received from Ward Cllr. Mark Blakeston and Ward Cllr. Michael Lee and the reasons approved.</w:t>
            </w:r>
          </w:p>
        </w:tc>
        <w:tc>
          <w:tcPr>
            <w:tcW w:w="709" w:type="dxa"/>
            <w:vAlign w:val="center"/>
          </w:tcPr>
          <w:p w14:paraId="1B9EAC02" w14:textId="77777777" w:rsidR="00710AF4" w:rsidRPr="00F21D4C" w:rsidRDefault="00710AF4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5E6C9D" w:rsidRPr="00F21D4C" w14:paraId="1C483CEE" w14:textId="77777777" w:rsidTr="006860DD">
        <w:trPr>
          <w:cantSplit/>
          <w:trHeight w:val="80"/>
        </w:trPr>
        <w:tc>
          <w:tcPr>
            <w:tcW w:w="993" w:type="dxa"/>
          </w:tcPr>
          <w:p w14:paraId="4F04ECF8" w14:textId="18FDF2AA" w:rsidR="005E6C9D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E6C9D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D7A7C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221" w:type="dxa"/>
            <w:gridSpan w:val="3"/>
          </w:tcPr>
          <w:p w14:paraId="0B03D597" w14:textId="342C5137" w:rsidR="005E6C9D" w:rsidRPr="00F21D4C" w:rsidRDefault="00C014AA" w:rsidP="005F373C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709" w:type="dxa"/>
            <w:vAlign w:val="center"/>
          </w:tcPr>
          <w:p w14:paraId="2D25C01F" w14:textId="77777777" w:rsidR="005E6C9D" w:rsidRPr="00F21D4C" w:rsidRDefault="005E6C9D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5E6C9D" w:rsidRPr="00F21D4C" w14:paraId="68BAE34C" w14:textId="77777777" w:rsidTr="006860DD">
        <w:trPr>
          <w:cantSplit/>
          <w:trHeight w:val="80"/>
        </w:trPr>
        <w:tc>
          <w:tcPr>
            <w:tcW w:w="993" w:type="dxa"/>
          </w:tcPr>
          <w:p w14:paraId="1A563DDF" w14:textId="77777777" w:rsidR="005E6C9D" w:rsidRPr="00F21D4C" w:rsidRDefault="005E6C9D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9745F39" w14:textId="25829F90" w:rsidR="005E6C9D" w:rsidRPr="00F21D4C" w:rsidRDefault="00797948" w:rsidP="00C014A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Cllr. Botten declared a pecuniary interest in the Finance section as she was being reimburse.</w:t>
            </w:r>
          </w:p>
          <w:p w14:paraId="79904B75" w14:textId="6BCDFE07" w:rsidR="00C014AA" w:rsidRPr="00F21D4C" w:rsidRDefault="00C014AA" w:rsidP="00C014A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  <w:lang w:eastAsia="en-GB"/>
              </w:rPr>
              <w:t>There were no dispensations.</w:t>
            </w:r>
          </w:p>
        </w:tc>
        <w:tc>
          <w:tcPr>
            <w:tcW w:w="709" w:type="dxa"/>
            <w:vAlign w:val="center"/>
          </w:tcPr>
          <w:p w14:paraId="2FABB13B" w14:textId="77777777" w:rsidR="005E6C9D" w:rsidRPr="00F21D4C" w:rsidRDefault="005E6C9D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51DBBD97" w14:textId="77777777" w:rsidR="00DB5323" w:rsidRDefault="00DB5323">
      <w:r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709"/>
      </w:tblGrid>
      <w:tr w:rsidR="005B150E" w:rsidRPr="00F21D4C" w14:paraId="29721AD8" w14:textId="77777777" w:rsidTr="006860DD">
        <w:trPr>
          <w:cantSplit/>
          <w:trHeight w:val="80"/>
        </w:trPr>
        <w:tc>
          <w:tcPr>
            <w:tcW w:w="993" w:type="dxa"/>
          </w:tcPr>
          <w:p w14:paraId="1EFE25BA" w14:textId="59D169FC" w:rsidR="005B150E" w:rsidRPr="00F21D4C" w:rsidRDefault="00B63CE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</w:t>
            </w:r>
            <w:r w:rsidR="00AC5593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D7A7C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221" w:type="dxa"/>
          </w:tcPr>
          <w:p w14:paraId="16FA2491" w14:textId="12326EC5" w:rsidR="005B150E" w:rsidRPr="00F21D4C" w:rsidRDefault="00824F8E" w:rsidP="006A5F48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 xml:space="preserve">APPROVAL OF MINUTES </w:t>
            </w:r>
          </w:p>
        </w:tc>
        <w:tc>
          <w:tcPr>
            <w:tcW w:w="709" w:type="dxa"/>
            <w:vAlign w:val="bottom"/>
          </w:tcPr>
          <w:p w14:paraId="155999E8" w14:textId="77777777" w:rsidR="005B150E" w:rsidRPr="00F21D4C" w:rsidRDefault="005B150E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D741BE" w:rsidRPr="00F21D4C" w14:paraId="60F0F073" w14:textId="77777777" w:rsidTr="006860DD">
        <w:trPr>
          <w:cantSplit/>
          <w:trHeight w:val="80"/>
        </w:trPr>
        <w:tc>
          <w:tcPr>
            <w:tcW w:w="993" w:type="dxa"/>
          </w:tcPr>
          <w:p w14:paraId="197CA7D6" w14:textId="77777777" w:rsidR="00D741BE" w:rsidRPr="00F21D4C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07AFEFE" w14:textId="77777777" w:rsidR="002A6B12" w:rsidRPr="00F21D4C" w:rsidRDefault="00824F8E" w:rsidP="00824F8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eastAsia="en-GB"/>
              </w:rPr>
            </w:pPr>
            <w:r w:rsidRPr="00F21D4C">
              <w:rPr>
                <w:rFonts w:ascii="Times New Roman" w:hAnsi="Times New Roman"/>
                <w:lang w:eastAsia="en-GB"/>
              </w:rPr>
              <w:t>There were no issues or observations from the minutes of the following meetings:</w:t>
            </w:r>
          </w:p>
          <w:p w14:paraId="2F9C69A8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</w:p>
          <w:p w14:paraId="35EB1833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  <w:r w:rsidRPr="00F21D4C">
              <w:rPr>
                <w:rFonts w:ascii="Times New Roman" w:hAnsi="Times New Roman"/>
                <w:lang w:eastAsia="en-GB"/>
              </w:rPr>
              <w:t>Ordinary meeting 3rd April 2025</w:t>
            </w:r>
          </w:p>
          <w:p w14:paraId="1758DCA0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  <w:r w:rsidRPr="00F21D4C">
              <w:rPr>
                <w:rFonts w:ascii="Times New Roman" w:hAnsi="Times New Roman"/>
                <w:lang w:eastAsia="en-GB"/>
              </w:rPr>
              <w:t>Annual Parish Meeting 10th April 2025</w:t>
            </w:r>
          </w:p>
          <w:p w14:paraId="0051ECB6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</w:p>
          <w:p w14:paraId="5E3F8EA3" w14:textId="29A228D7" w:rsidR="00824F8E" w:rsidRPr="00F21D4C" w:rsidRDefault="00824F8E" w:rsidP="00824F8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/>
                <w:bCs/>
                <w:lang w:eastAsia="en-GB"/>
              </w:rPr>
              <w:t>RESOLVED:</w:t>
            </w:r>
            <w:r w:rsidRPr="00F21D4C">
              <w:rPr>
                <w:rFonts w:ascii="Times New Roman" w:hAnsi="Times New Roman"/>
                <w:lang w:eastAsia="en-GB"/>
              </w:rPr>
              <w:t xml:space="preserve"> to adopt the minutes of the above meetings as a true record (SD/MBR). There was one abstention.</w:t>
            </w:r>
          </w:p>
        </w:tc>
        <w:tc>
          <w:tcPr>
            <w:tcW w:w="709" w:type="dxa"/>
            <w:vAlign w:val="bottom"/>
          </w:tcPr>
          <w:p w14:paraId="474FF182" w14:textId="77777777" w:rsidR="00D741BE" w:rsidRPr="00F21D4C" w:rsidRDefault="00D741BE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234155" w:rsidRPr="00F21D4C" w14:paraId="0B333C6D" w14:textId="77777777" w:rsidTr="00103308">
        <w:trPr>
          <w:cantSplit/>
          <w:trHeight w:val="80"/>
        </w:trPr>
        <w:tc>
          <w:tcPr>
            <w:tcW w:w="993" w:type="dxa"/>
            <w:vAlign w:val="bottom"/>
          </w:tcPr>
          <w:p w14:paraId="16455F05" w14:textId="3ED7B10B" w:rsidR="00234155" w:rsidRPr="00F21D4C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6F7D7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D7A7C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221" w:type="dxa"/>
            <w:vAlign w:val="bottom"/>
          </w:tcPr>
          <w:p w14:paraId="7E5B043A" w14:textId="3712670D" w:rsidR="00234155" w:rsidRPr="00F21D4C" w:rsidRDefault="004D7A7C" w:rsidP="00D741BE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WARD COUNCILLOR UPDATE</w:t>
            </w:r>
          </w:p>
        </w:tc>
        <w:tc>
          <w:tcPr>
            <w:tcW w:w="709" w:type="dxa"/>
            <w:vAlign w:val="bottom"/>
          </w:tcPr>
          <w:p w14:paraId="04BE14DE" w14:textId="77777777" w:rsidR="00234155" w:rsidRPr="00F21D4C" w:rsidRDefault="0023415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234155" w:rsidRPr="00F21D4C" w14:paraId="10DCA24D" w14:textId="77777777" w:rsidTr="00672257">
        <w:trPr>
          <w:cantSplit/>
          <w:trHeight w:val="489"/>
        </w:trPr>
        <w:tc>
          <w:tcPr>
            <w:tcW w:w="993" w:type="dxa"/>
          </w:tcPr>
          <w:p w14:paraId="47A1E8C8" w14:textId="77777777" w:rsidR="00021460" w:rsidRPr="00F21D4C" w:rsidRDefault="00021460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96C0990" w14:textId="3382A3C4" w:rsidR="00672257" w:rsidRPr="00F21D4C" w:rsidRDefault="004D7A7C" w:rsidP="00A618B4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>There were no Ward Councillors present.</w:t>
            </w:r>
          </w:p>
        </w:tc>
        <w:tc>
          <w:tcPr>
            <w:tcW w:w="709" w:type="dxa"/>
            <w:vAlign w:val="bottom"/>
          </w:tcPr>
          <w:p w14:paraId="30B7A90A" w14:textId="77777777" w:rsidR="00234155" w:rsidRPr="00F21D4C" w:rsidRDefault="00234155" w:rsidP="00A05243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337434" w:rsidRPr="00F21D4C" w14:paraId="5C950B9C" w14:textId="77777777" w:rsidTr="00254CE8">
        <w:trPr>
          <w:cantSplit/>
          <w:trHeight w:val="80"/>
        </w:trPr>
        <w:tc>
          <w:tcPr>
            <w:tcW w:w="993" w:type="dxa"/>
            <w:vAlign w:val="bottom"/>
          </w:tcPr>
          <w:p w14:paraId="7B4B2A41" w14:textId="73D09D82" w:rsidR="00337434" w:rsidRPr="00F21D4C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6F7D7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221" w:type="dxa"/>
            <w:vAlign w:val="bottom"/>
          </w:tcPr>
          <w:p w14:paraId="0DA0E7FE" w14:textId="532D1AAA" w:rsidR="00337434" w:rsidRPr="00F21D4C" w:rsidRDefault="004D7A7C" w:rsidP="00D741BE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FINANCE</w:t>
            </w:r>
          </w:p>
        </w:tc>
        <w:tc>
          <w:tcPr>
            <w:tcW w:w="709" w:type="dxa"/>
            <w:vAlign w:val="bottom"/>
          </w:tcPr>
          <w:p w14:paraId="70F0AFCC" w14:textId="77777777" w:rsidR="00337434" w:rsidRPr="00F21D4C" w:rsidRDefault="00337434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337434" w:rsidRPr="00F21D4C" w14:paraId="46329B28" w14:textId="77777777" w:rsidTr="006860DD">
        <w:trPr>
          <w:cantSplit/>
          <w:trHeight w:val="80"/>
        </w:trPr>
        <w:tc>
          <w:tcPr>
            <w:tcW w:w="993" w:type="dxa"/>
          </w:tcPr>
          <w:p w14:paraId="5CEB4C17" w14:textId="77777777" w:rsidR="00337434" w:rsidRPr="00F21D4C" w:rsidRDefault="00337434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5A4E70C2" w14:textId="77777777" w:rsidR="00614C51" w:rsidRPr="00F21D4C" w:rsidRDefault="004D7A7C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</w:rPr>
              <w:t>The following payments were approved:</w:t>
            </w:r>
          </w:p>
          <w:p w14:paraId="134299DC" w14:textId="77777777" w:rsidR="004D7A7C" w:rsidRPr="00F21D4C" w:rsidRDefault="004D7A7C" w:rsidP="004D7A7C">
            <w:pPr>
              <w:pStyle w:val="ListParagraph"/>
              <w:rPr>
                <w:rFonts w:ascii="Times New Roman" w:hAnsi="Times New Roman"/>
                <w:bCs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4D7A7C" w:rsidRPr="00F21D4C" w14:paraId="38A2A04D" w14:textId="77777777" w:rsidTr="004D7A7C">
              <w:tc>
                <w:tcPr>
                  <w:tcW w:w="2699" w:type="dxa"/>
                </w:tcPr>
                <w:p w14:paraId="6A7ADC47" w14:textId="581ABF48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Kaye Middleton</w:t>
                  </w:r>
                </w:p>
              </w:tc>
              <w:tc>
                <w:tcPr>
                  <w:tcW w:w="2699" w:type="dxa"/>
                </w:tcPr>
                <w:p w14:paraId="06618177" w14:textId="03A0D18C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£126.00</w:t>
                  </w:r>
                </w:p>
              </w:tc>
              <w:tc>
                <w:tcPr>
                  <w:tcW w:w="2699" w:type="dxa"/>
                </w:tcPr>
                <w:p w14:paraId="65B05465" w14:textId="419E20B4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Payroll services</w:t>
                  </w:r>
                </w:p>
              </w:tc>
            </w:tr>
            <w:tr w:rsidR="004D7A7C" w:rsidRPr="00F21D4C" w14:paraId="4E1AAA2F" w14:textId="77777777" w:rsidTr="004D7A7C">
              <w:tc>
                <w:tcPr>
                  <w:tcW w:w="2699" w:type="dxa"/>
                </w:tcPr>
                <w:p w14:paraId="51EC7C3E" w14:textId="709CBA9C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ERYC</w:t>
                  </w:r>
                </w:p>
              </w:tc>
              <w:tc>
                <w:tcPr>
                  <w:tcW w:w="2699" w:type="dxa"/>
                </w:tcPr>
                <w:p w14:paraId="7867414B" w14:textId="298C6782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£307.23</w:t>
                  </w:r>
                </w:p>
              </w:tc>
              <w:tc>
                <w:tcPr>
                  <w:tcW w:w="2699" w:type="dxa"/>
                </w:tcPr>
                <w:p w14:paraId="2C40D43B" w14:textId="292E8FAE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Pest control</w:t>
                  </w:r>
                </w:p>
              </w:tc>
            </w:tr>
            <w:tr w:rsidR="004D7A7C" w:rsidRPr="00F21D4C" w14:paraId="2C8EC2F8" w14:textId="77777777" w:rsidTr="004D7A7C">
              <w:tc>
                <w:tcPr>
                  <w:tcW w:w="2699" w:type="dxa"/>
                </w:tcPr>
                <w:p w14:paraId="6CFC81C5" w14:textId="07E0415D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Aubergine</w:t>
                  </w:r>
                </w:p>
              </w:tc>
              <w:tc>
                <w:tcPr>
                  <w:tcW w:w="2699" w:type="dxa"/>
                </w:tcPr>
                <w:p w14:paraId="2E0B4181" w14:textId="44DEC75A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£</w:t>
                  </w:r>
                  <w:r w:rsidR="00FE102D" w:rsidRPr="00F21D4C">
                    <w:rPr>
                      <w:rFonts w:ascii="Times New Roman" w:hAnsi="Times New Roman"/>
                      <w:bCs/>
                    </w:rPr>
                    <w:t>598.00</w:t>
                  </w:r>
                </w:p>
              </w:tc>
              <w:tc>
                <w:tcPr>
                  <w:tcW w:w="2699" w:type="dxa"/>
                </w:tcPr>
                <w:p w14:paraId="00DCAABD" w14:textId="3E9867ED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Website design</w:t>
                  </w:r>
                </w:p>
              </w:tc>
            </w:tr>
            <w:tr w:rsidR="004D7A7C" w:rsidRPr="00F21D4C" w14:paraId="272BA9F7" w14:textId="77777777" w:rsidTr="004D7A7C">
              <w:tc>
                <w:tcPr>
                  <w:tcW w:w="2699" w:type="dxa"/>
                </w:tcPr>
                <w:p w14:paraId="7BDA614F" w14:textId="25268CB1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Alison Botten</w:t>
                  </w:r>
                </w:p>
              </w:tc>
              <w:tc>
                <w:tcPr>
                  <w:tcW w:w="2699" w:type="dxa"/>
                </w:tcPr>
                <w:p w14:paraId="03D40867" w14:textId="5381196B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£</w:t>
                  </w:r>
                  <w:r w:rsidR="008661EA">
                    <w:rPr>
                      <w:rFonts w:ascii="Times New Roman" w:hAnsi="Times New Roman"/>
                      <w:bCs/>
                    </w:rPr>
                    <w:t>121.77</w:t>
                  </w:r>
                </w:p>
              </w:tc>
              <w:tc>
                <w:tcPr>
                  <w:tcW w:w="2699" w:type="dxa"/>
                </w:tcPr>
                <w:p w14:paraId="78531A7A" w14:textId="671E2EF8" w:rsidR="004D7A7C" w:rsidRPr="00F21D4C" w:rsidRDefault="004D7A7C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F21D4C">
                    <w:rPr>
                      <w:rFonts w:ascii="Times New Roman" w:hAnsi="Times New Roman"/>
                      <w:bCs/>
                    </w:rPr>
                    <w:t>Pin badges (VE Day)</w:t>
                  </w:r>
                </w:p>
              </w:tc>
            </w:tr>
          </w:tbl>
          <w:p w14:paraId="3FEE009D" w14:textId="50944DDF" w:rsidR="004D7A7C" w:rsidRPr="00F21D4C" w:rsidRDefault="004D7A7C" w:rsidP="004D7A7C">
            <w:pPr>
              <w:pStyle w:val="ListParagrap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14:paraId="289A6572" w14:textId="77777777" w:rsidR="00337434" w:rsidRPr="00F21D4C" w:rsidRDefault="00337434" w:rsidP="00B02ACD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9C2385" w:rsidRPr="00F21D4C" w14:paraId="5651CDD0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6504262B" w14:textId="79954EA7" w:rsidR="009C2385" w:rsidRPr="00F21D4C" w:rsidRDefault="0049076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875D49" w:rsidRPr="00F21D4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8221" w:type="dxa"/>
            <w:vAlign w:val="bottom"/>
          </w:tcPr>
          <w:p w14:paraId="5EB0F472" w14:textId="77777777" w:rsidR="009C2385" w:rsidRPr="00F21D4C" w:rsidRDefault="004D7A7C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eastAsia="en-GB"/>
              </w:rPr>
            </w:pPr>
            <w:r w:rsidRPr="00F21D4C">
              <w:rPr>
                <w:rFonts w:ascii="Times New Roman" w:hAnsi="Times New Roman"/>
                <w:b/>
                <w:bCs/>
                <w:lang w:eastAsia="en-GB"/>
              </w:rPr>
              <w:t>RESOLVED:</w:t>
            </w:r>
            <w:r w:rsidRPr="00F21D4C">
              <w:rPr>
                <w:rFonts w:ascii="Times New Roman" w:hAnsi="Times New Roman"/>
                <w:lang w:eastAsia="en-GB"/>
              </w:rPr>
              <w:t xml:space="preserve"> to approve the end of year accounts and sign the bank reconciliation.</w:t>
            </w:r>
          </w:p>
          <w:p w14:paraId="6B3936D4" w14:textId="559B479A" w:rsidR="00FE102D" w:rsidRPr="00F21D4C" w:rsidRDefault="00FE102D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</w:rPr>
            </w:pPr>
            <w:r w:rsidRPr="00F21D4C">
              <w:rPr>
                <w:rFonts w:ascii="Times New Roman" w:hAnsi="Times New Roman"/>
                <w:b/>
                <w:bCs/>
                <w:lang w:eastAsia="en-GB"/>
              </w:rPr>
              <w:t>RESOLVED:</w:t>
            </w:r>
            <w:r w:rsidRPr="00F21D4C">
              <w:rPr>
                <w:rFonts w:ascii="Times New Roman" w:hAnsi="Times New Roman"/>
                <w:b/>
                <w:bCs/>
              </w:rPr>
              <w:t xml:space="preserve"> </w:t>
            </w:r>
            <w:r w:rsidR="008D754B" w:rsidRPr="00F21D4C">
              <w:rPr>
                <w:rFonts w:ascii="Times New Roman" w:hAnsi="Times New Roman"/>
              </w:rPr>
              <w:t>that due to its income &amp; expenditure falling below the £25,000 threshold and having fulfilled the required criteria, Garton on the Wolds Parish Council be exempt from external audit (DW/MBR).</w:t>
            </w:r>
          </w:p>
        </w:tc>
        <w:tc>
          <w:tcPr>
            <w:tcW w:w="709" w:type="dxa"/>
            <w:vAlign w:val="bottom"/>
          </w:tcPr>
          <w:p w14:paraId="0CF962D9" w14:textId="77777777" w:rsidR="009C2385" w:rsidRPr="00F21D4C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D754B" w:rsidRPr="00F21D4C" w14:paraId="1B10AC5F" w14:textId="77777777" w:rsidTr="006860DD">
        <w:trPr>
          <w:cantSplit/>
          <w:trHeight w:val="80"/>
        </w:trPr>
        <w:tc>
          <w:tcPr>
            <w:tcW w:w="993" w:type="dxa"/>
          </w:tcPr>
          <w:p w14:paraId="4B0C1AAD" w14:textId="0DFF6B14" w:rsidR="008D754B" w:rsidRPr="00F21D4C" w:rsidRDefault="008D754B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25/26-21</w:t>
            </w:r>
          </w:p>
        </w:tc>
        <w:tc>
          <w:tcPr>
            <w:tcW w:w="8221" w:type="dxa"/>
          </w:tcPr>
          <w:p w14:paraId="2A684F18" w14:textId="31CC1943" w:rsidR="008D754B" w:rsidRPr="00F21D4C" w:rsidRDefault="008D754B" w:rsidP="00710AF4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709" w:type="dxa"/>
            <w:vAlign w:val="bottom"/>
          </w:tcPr>
          <w:p w14:paraId="7EAF02F0" w14:textId="77777777" w:rsidR="008D754B" w:rsidRPr="00F21D4C" w:rsidRDefault="008D754B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F21D4C" w:rsidRPr="00F21D4C" w14:paraId="181AA0BB" w14:textId="77777777" w:rsidTr="006860DD">
        <w:trPr>
          <w:cantSplit/>
          <w:trHeight w:val="80"/>
        </w:trPr>
        <w:tc>
          <w:tcPr>
            <w:tcW w:w="993" w:type="dxa"/>
          </w:tcPr>
          <w:p w14:paraId="4B5F763D" w14:textId="77777777" w:rsidR="00F21D4C" w:rsidRPr="00F21D4C" w:rsidRDefault="00F21D4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12EC7AAF" w14:textId="765B61C0" w:rsidR="00F21D4C" w:rsidRPr="00F21D4C" w:rsidRDefault="00F21D4C" w:rsidP="00F21D4C">
            <w:pPr>
              <w:rPr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 xml:space="preserve">RESOLVED: </w:t>
            </w:r>
            <w:r w:rsidRPr="00F21D4C">
              <w:rPr>
                <w:sz w:val="22"/>
                <w:szCs w:val="22"/>
              </w:rPr>
              <w:t>that Council had no ob</w:t>
            </w:r>
            <w:r w:rsidR="00797948">
              <w:rPr>
                <w:sz w:val="22"/>
                <w:szCs w:val="22"/>
              </w:rPr>
              <w:t>jections</w:t>
            </w:r>
            <w:r w:rsidRPr="00F21D4C">
              <w:rPr>
                <w:sz w:val="22"/>
                <w:szCs w:val="22"/>
              </w:rPr>
              <w:t xml:space="preserve"> to make on the following applicatio</w:t>
            </w:r>
            <w:r w:rsidR="00797948">
              <w:rPr>
                <w:sz w:val="22"/>
                <w:szCs w:val="22"/>
              </w:rPr>
              <w:t>n:</w:t>
            </w:r>
          </w:p>
          <w:p w14:paraId="152B5621" w14:textId="77777777" w:rsidR="00F21D4C" w:rsidRPr="00F21D4C" w:rsidRDefault="00F21D4C" w:rsidP="00F21D4C">
            <w:pPr>
              <w:rPr>
                <w:sz w:val="22"/>
                <w:szCs w:val="22"/>
              </w:rPr>
            </w:pPr>
          </w:p>
          <w:p w14:paraId="3A93FF90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  <w:b/>
                <w:bCs/>
              </w:rPr>
              <w:t>25/00740</w:t>
            </w:r>
            <w:r w:rsidRPr="00F21D4C">
              <w:rPr>
                <w:rFonts w:ascii="Times New Roman" w:hAnsi="Times New Roman"/>
              </w:rPr>
              <w:t xml:space="preserve"> – Pentland House, </w:t>
            </w:r>
            <w:proofErr w:type="spellStart"/>
            <w:r w:rsidRPr="00F21D4C">
              <w:rPr>
                <w:rFonts w:ascii="Times New Roman" w:hAnsi="Times New Roman"/>
              </w:rPr>
              <w:t>Elmswell</w:t>
            </w:r>
            <w:proofErr w:type="spellEnd"/>
            <w:r w:rsidRPr="00F21D4C">
              <w:rPr>
                <w:rFonts w:ascii="Times New Roman" w:hAnsi="Times New Roman"/>
              </w:rPr>
              <w:t xml:space="preserve"> Road, Garton on the Wolds</w:t>
            </w:r>
          </w:p>
          <w:p w14:paraId="5AC00D67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14CF1D4F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Proposal: Erection of a single storey extension, alterations to doors and windows,</w:t>
            </w:r>
          </w:p>
          <w:p w14:paraId="68A420F6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and erection of a 1.8m high fence and gate</w:t>
            </w:r>
          </w:p>
          <w:p w14:paraId="7B915F38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Applicant: Mr And Mrs S Garner</w:t>
            </w:r>
          </w:p>
          <w:p w14:paraId="12FEF017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Application Type: Full Planning Permission</w:t>
            </w:r>
          </w:p>
          <w:p w14:paraId="594D68DD" w14:textId="77777777" w:rsidR="00F21D4C" w:rsidRPr="00F21D4C" w:rsidRDefault="00F21D4C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9BCBD35" w14:textId="77777777" w:rsidR="00F21D4C" w:rsidRPr="00F21D4C" w:rsidRDefault="00F21D4C" w:rsidP="00F21D4C">
            <w:pPr>
              <w:rPr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RESOLVED:</w:t>
            </w:r>
            <w:r w:rsidRPr="00F21D4C">
              <w:rPr>
                <w:sz w:val="22"/>
                <w:szCs w:val="22"/>
              </w:rPr>
              <w:t xml:space="preserve"> that Council had no objections in respect of the following application provided that the work is carried out to the required standard in accordance with the paperwork provided.</w:t>
            </w:r>
          </w:p>
          <w:p w14:paraId="2847D46C" w14:textId="77777777" w:rsidR="00F21D4C" w:rsidRPr="00F21D4C" w:rsidRDefault="00F21D4C" w:rsidP="00710A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6AD0EB8" w14:textId="77777777" w:rsidR="00F21D4C" w:rsidRPr="00F21D4C" w:rsidRDefault="00F21D4C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F21D4C" w14:paraId="6647FDC1" w14:textId="77777777" w:rsidTr="006860DD">
        <w:trPr>
          <w:cantSplit/>
          <w:trHeight w:val="80"/>
        </w:trPr>
        <w:tc>
          <w:tcPr>
            <w:tcW w:w="993" w:type="dxa"/>
          </w:tcPr>
          <w:p w14:paraId="1B517A22" w14:textId="77777777" w:rsidR="009C2385" w:rsidRPr="00F21D4C" w:rsidRDefault="009C2385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72E77" w14:textId="77777777" w:rsidR="00D83EC3" w:rsidRPr="00F21D4C" w:rsidRDefault="00D83EC3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52CE9FC1" w14:textId="77777777" w:rsidR="008D754B" w:rsidRPr="00797948" w:rsidRDefault="008D754B" w:rsidP="00797948"/>
          <w:p w14:paraId="5BD3A19A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  <w:b/>
                <w:bCs/>
              </w:rPr>
              <w:t>25/01027/TPO</w:t>
            </w:r>
            <w:r w:rsidRPr="00F21D4C">
              <w:rPr>
                <w:rFonts w:ascii="Times New Roman" w:hAnsi="Times New Roman"/>
              </w:rPr>
              <w:t xml:space="preserve"> – 1 Waggoners Lane, Garton on the Wolds</w:t>
            </w:r>
          </w:p>
          <w:p w14:paraId="60EB7FC3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45914E7B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Proposal: TPO - GARTON ON THE WOLDS NO. 2 - 2009 (REF 1199) T1. GARTON</w:t>
            </w:r>
          </w:p>
          <w:p w14:paraId="727C9B13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ON THE WOLDS CONSERVATION AREA - Crown reduce 1 no. Beech</w:t>
            </w:r>
          </w:p>
          <w:p w14:paraId="3156124D" w14:textId="77777777" w:rsidR="008D754B" w:rsidRPr="00F21D4C" w:rsidRDefault="008D754B" w:rsidP="008D754B">
            <w:pPr>
              <w:pStyle w:val="ListParagraph"/>
              <w:tabs>
                <w:tab w:val="right" w:pos="9746"/>
              </w:tabs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 xml:space="preserve">tree (T1) by 2-2.5 metres and crown thin by 5% </w:t>
            </w:r>
            <w:proofErr w:type="gramStart"/>
            <w:r w:rsidRPr="00F21D4C">
              <w:rPr>
                <w:rFonts w:ascii="Times New Roman" w:hAnsi="Times New Roman"/>
              </w:rPr>
              <w:t>in order to</w:t>
            </w:r>
            <w:proofErr w:type="gramEnd"/>
            <w:r w:rsidRPr="00F21D4C">
              <w:rPr>
                <w:rFonts w:ascii="Times New Roman" w:hAnsi="Times New Roman"/>
              </w:rPr>
              <w:t xml:space="preserve"> increase the</w:t>
            </w:r>
            <w:r w:rsidRPr="00F21D4C">
              <w:rPr>
                <w:rFonts w:ascii="Times New Roman" w:hAnsi="Times New Roman"/>
              </w:rPr>
              <w:tab/>
            </w:r>
          </w:p>
          <w:p w14:paraId="4E08EB1D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amount of light into the rear garden during the summer months</w:t>
            </w:r>
          </w:p>
          <w:p w14:paraId="47309AE4" w14:textId="77777777" w:rsidR="008D754B" w:rsidRPr="00F21D4C" w:rsidRDefault="008D754B" w:rsidP="008D754B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Applicant: Mr Simon Pratt</w:t>
            </w:r>
          </w:p>
          <w:p w14:paraId="374E42FA" w14:textId="28B34258" w:rsidR="006314E8" w:rsidRPr="00F21D4C" w:rsidRDefault="008D754B" w:rsidP="00F21D4C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Application Type: Works to Protected Trees</w:t>
            </w:r>
          </w:p>
        </w:tc>
        <w:tc>
          <w:tcPr>
            <w:tcW w:w="709" w:type="dxa"/>
            <w:vAlign w:val="bottom"/>
          </w:tcPr>
          <w:p w14:paraId="506C500E" w14:textId="77777777" w:rsidR="009C2385" w:rsidRPr="00F21D4C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043F7C3" w14:textId="77777777" w:rsidR="00F21D4C" w:rsidRPr="00F21D4C" w:rsidRDefault="00F21D4C">
      <w:r w:rsidRPr="00F21D4C"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709"/>
      </w:tblGrid>
      <w:tr w:rsidR="009C2385" w:rsidRPr="00F21D4C" w14:paraId="5D1200B9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72DEB8B1" w14:textId="3D7BC511" w:rsidR="009C2385" w:rsidRPr="00F21D4C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</w:t>
            </w:r>
            <w:r w:rsidR="005F478F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AD44AE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D754B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vAlign w:val="bottom"/>
          </w:tcPr>
          <w:p w14:paraId="65604780" w14:textId="18010377" w:rsidR="009C2385" w:rsidRPr="00F21D4C" w:rsidRDefault="008D754B" w:rsidP="00802CE6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VILLAGE MAINTENANCE</w:t>
            </w:r>
          </w:p>
        </w:tc>
        <w:tc>
          <w:tcPr>
            <w:tcW w:w="709" w:type="dxa"/>
            <w:vAlign w:val="bottom"/>
          </w:tcPr>
          <w:p w14:paraId="39A3D43D" w14:textId="77777777" w:rsidR="009C2385" w:rsidRPr="00F21D4C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85F1C" w:rsidRPr="00F21D4C" w14:paraId="2A27A36D" w14:textId="77777777" w:rsidTr="006860DD">
        <w:trPr>
          <w:cantSplit/>
          <w:trHeight w:val="80"/>
        </w:trPr>
        <w:tc>
          <w:tcPr>
            <w:tcW w:w="993" w:type="dxa"/>
          </w:tcPr>
          <w:p w14:paraId="16B2ADE0" w14:textId="77777777" w:rsidR="00E85F1C" w:rsidRPr="00F21D4C" w:rsidRDefault="00E85F1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144CB88E" w14:textId="77777777" w:rsidR="004B4CA9" w:rsidRPr="00F21D4C" w:rsidRDefault="008D754B" w:rsidP="00A65A67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 xml:space="preserve">It is noted that contactors will be spreading road chippings on the </w:t>
            </w:r>
            <w:proofErr w:type="gramStart"/>
            <w:r w:rsidRPr="00F21D4C">
              <w:rPr>
                <w:bCs/>
                <w:sz w:val="22"/>
                <w:szCs w:val="22"/>
              </w:rPr>
              <w:t>16</w:t>
            </w:r>
            <w:r w:rsidRPr="00F21D4C">
              <w:rPr>
                <w:bCs/>
                <w:sz w:val="22"/>
                <w:szCs w:val="22"/>
                <w:vertAlign w:val="superscript"/>
              </w:rPr>
              <w:t>th</w:t>
            </w:r>
            <w:proofErr w:type="gramEnd"/>
            <w:r w:rsidRPr="00F21D4C">
              <w:rPr>
                <w:bCs/>
                <w:sz w:val="22"/>
                <w:szCs w:val="22"/>
              </w:rPr>
              <w:t xml:space="preserve"> May.</w:t>
            </w:r>
          </w:p>
          <w:p w14:paraId="6069FFB4" w14:textId="77777777" w:rsidR="008D754B" w:rsidRPr="00F21D4C" w:rsidRDefault="008D754B" w:rsidP="00A65A67">
            <w:pPr>
              <w:rPr>
                <w:bCs/>
                <w:sz w:val="22"/>
                <w:szCs w:val="22"/>
              </w:rPr>
            </w:pPr>
          </w:p>
          <w:p w14:paraId="4DA440E4" w14:textId="77777777" w:rsidR="008D754B" w:rsidRPr="00F21D4C" w:rsidRDefault="008D754B" w:rsidP="00A65A67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 xml:space="preserve">There is a problem with trees near Brickyard Cottages leaning into the road.  As a result, vehicles are using the grass verge on the </w:t>
            </w:r>
            <w:proofErr w:type="gramStart"/>
            <w:r w:rsidRPr="00F21D4C">
              <w:rPr>
                <w:bCs/>
                <w:sz w:val="22"/>
                <w:szCs w:val="22"/>
              </w:rPr>
              <w:t>right hand</w:t>
            </w:r>
            <w:proofErr w:type="gramEnd"/>
            <w:r w:rsidRPr="00F21D4C">
              <w:rPr>
                <w:bCs/>
                <w:sz w:val="22"/>
                <w:szCs w:val="22"/>
              </w:rPr>
              <w:t xml:space="preserve"> side of Station Road.  The Clerk will contact ERYC.</w:t>
            </w:r>
          </w:p>
          <w:p w14:paraId="459D5B2E" w14:textId="77777777" w:rsidR="008D754B" w:rsidRDefault="008D754B" w:rsidP="00A65A67">
            <w:pPr>
              <w:rPr>
                <w:bCs/>
                <w:sz w:val="22"/>
                <w:szCs w:val="22"/>
              </w:rPr>
            </w:pPr>
          </w:p>
          <w:p w14:paraId="5FC516BB" w14:textId="72380FAB" w:rsidR="00581D64" w:rsidRPr="00F21D4C" w:rsidRDefault="00581D64" w:rsidP="00A65A67">
            <w:pPr>
              <w:rPr>
                <w:bCs/>
                <w:sz w:val="22"/>
                <w:szCs w:val="22"/>
              </w:rPr>
            </w:pPr>
            <w:r w:rsidRPr="00581D64">
              <w:rPr>
                <w:b/>
                <w:sz w:val="22"/>
                <w:szCs w:val="22"/>
              </w:rPr>
              <w:t>ACTION:</w:t>
            </w:r>
            <w:r>
              <w:rPr>
                <w:bCs/>
                <w:sz w:val="22"/>
                <w:szCs w:val="22"/>
              </w:rPr>
              <w:t xml:space="preserve"> Clerk to contact ERYC.</w:t>
            </w:r>
          </w:p>
        </w:tc>
        <w:tc>
          <w:tcPr>
            <w:tcW w:w="709" w:type="dxa"/>
            <w:vAlign w:val="bottom"/>
          </w:tcPr>
          <w:p w14:paraId="2705F228" w14:textId="1B808E74" w:rsidR="00E85F1C" w:rsidRPr="00F21D4C" w:rsidRDefault="00581D64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FD1185" w:rsidRPr="00F21D4C" w14:paraId="41829049" w14:textId="77777777" w:rsidTr="006860DD">
        <w:trPr>
          <w:cantSplit/>
          <w:trHeight w:val="80"/>
        </w:trPr>
        <w:tc>
          <w:tcPr>
            <w:tcW w:w="993" w:type="dxa"/>
          </w:tcPr>
          <w:p w14:paraId="5CA28911" w14:textId="6225BD0D" w:rsidR="00FD1185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D754B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8221" w:type="dxa"/>
          </w:tcPr>
          <w:p w14:paraId="6271367A" w14:textId="045D790B" w:rsidR="00FD1185" w:rsidRPr="00F21D4C" w:rsidRDefault="008D754B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HIGHWAYS</w:t>
            </w:r>
          </w:p>
        </w:tc>
        <w:tc>
          <w:tcPr>
            <w:tcW w:w="709" w:type="dxa"/>
            <w:vAlign w:val="bottom"/>
          </w:tcPr>
          <w:p w14:paraId="2C43D657" w14:textId="77777777" w:rsidR="00FD1185" w:rsidRPr="00F21D4C" w:rsidRDefault="00FD118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D1185" w:rsidRPr="00F21D4C" w14:paraId="544E5344" w14:textId="77777777" w:rsidTr="006860DD">
        <w:trPr>
          <w:cantSplit/>
          <w:trHeight w:val="80"/>
        </w:trPr>
        <w:tc>
          <w:tcPr>
            <w:tcW w:w="993" w:type="dxa"/>
          </w:tcPr>
          <w:p w14:paraId="48E621B4" w14:textId="77777777" w:rsidR="00FD1185" w:rsidRPr="00F21D4C" w:rsidRDefault="00FD118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1AC8B16C" w14:textId="77777777" w:rsidR="00FD1185" w:rsidRDefault="008D754B" w:rsidP="008D754B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Request for a school crossing / 20 mph speed restriction</w:t>
            </w:r>
            <w:r w:rsidR="004E1056" w:rsidRPr="00F21D4C">
              <w:rPr>
                <w:rFonts w:ascii="Times New Roman" w:hAnsi="Times New Roman"/>
                <w:bCs/>
                <w:lang w:eastAsia="en-GB"/>
              </w:rPr>
              <w:t xml:space="preserve">.  Cllr. Botten proposed that two flashing signs be purchased with the Council paying for half of the cost </w:t>
            </w:r>
            <w:proofErr w:type="gramStart"/>
            <w:r w:rsidR="004E1056" w:rsidRPr="00F21D4C">
              <w:rPr>
                <w:rFonts w:ascii="Times New Roman" w:hAnsi="Times New Roman"/>
                <w:bCs/>
                <w:lang w:eastAsia="en-GB"/>
              </w:rPr>
              <w:t>in order to</w:t>
            </w:r>
            <w:proofErr w:type="gramEnd"/>
            <w:r w:rsidR="004E1056" w:rsidRPr="00F21D4C">
              <w:rPr>
                <w:rFonts w:ascii="Times New Roman" w:hAnsi="Times New Roman"/>
                <w:bCs/>
                <w:lang w:eastAsia="en-GB"/>
              </w:rPr>
              <w:t xml:space="preserve"> expedite the process.  This was seconded by Cllr. Dixon.</w:t>
            </w:r>
          </w:p>
          <w:p w14:paraId="03859BD9" w14:textId="77777777" w:rsidR="00797948" w:rsidRDefault="00797948" w:rsidP="00797948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</w:p>
          <w:p w14:paraId="3FA7C06C" w14:textId="3C84680D" w:rsidR="00797948" w:rsidRPr="00F21D4C" w:rsidRDefault="00797948" w:rsidP="00BD5448">
            <w:pPr>
              <w:pStyle w:val="ListParagraph"/>
              <w:rPr>
                <w:rFonts w:ascii="Times New Roman" w:hAnsi="Times New Roman"/>
                <w:bCs/>
              </w:rPr>
            </w:pPr>
            <w:r w:rsidRPr="00581D64">
              <w:rPr>
                <w:rFonts w:ascii="Times New Roman" w:hAnsi="Times New Roman"/>
                <w:b/>
                <w:lang w:eastAsia="en-GB"/>
              </w:rPr>
              <w:t>ACTION: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Pr="00581D64">
              <w:rPr>
                <w:rFonts w:ascii="Times New Roman" w:hAnsi="Times New Roman"/>
                <w:bCs/>
                <w:lang w:eastAsia="en-GB"/>
              </w:rPr>
              <w:t xml:space="preserve">Clerk to contact Highways Officer to agree to proposal and </w:t>
            </w:r>
            <w:r w:rsidR="00BD5448">
              <w:rPr>
                <w:rFonts w:ascii="Times New Roman" w:hAnsi="Times New Roman"/>
                <w:bCs/>
                <w:lang w:eastAsia="en-GB"/>
              </w:rPr>
              <w:t xml:space="preserve">our offer of </w:t>
            </w:r>
            <w:r w:rsidRPr="00581D64">
              <w:rPr>
                <w:rFonts w:ascii="Times New Roman" w:hAnsi="Times New Roman"/>
                <w:bCs/>
                <w:lang w:eastAsia="en-GB"/>
              </w:rPr>
              <w:t>match funding.</w:t>
            </w:r>
            <w:r w:rsidRPr="00797948">
              <w:rPr>
                <w:bCs/>
              </w:rPr>
              <w:t> </w:t>
            </w:r>
            <w:r w:rsidR="00F938BA" w:rsidRPr="00F938BA">
              <w:rPr>
                <w:rFonts w:ascii="Times New Roman" w:hAnsi="Times New Roman"/>
                <w:bCs/>
                <w:lang w:eastAsia="en-GB"/>
              </w:rPr>
              <w:t xml:space="preserve">Submit request to Highways that road </w:t>
            </w:r>
            <w:proofErr w:type="spellStart"/>
            <w:r w:rsidR="00F938BA" w:rsidRPr="00F938BA">
              <w:rPr>
                <w:rFonts w:ascii="Times New Roman" w:hAnsi="Times New Roman"/>
                <w:bCs/>
                <w:lang w:eastAsia="en-GB"/>
              </w:rPr>
              <w:t>planings</w:t>
            </w:r>
            <w:proofErr w:type="spellEnd"/>
            <w:r w:rsidR="00F938BA" w:rsidRPr="00F938BA">
              <w:rPr>
                <w:rFonts w:ascii="Times New Roman" w:hAnsi="Times New Roman"/>
                <w:bCs/>
                <w:lang w:eastAsia="en-GB"/>
              </w:rPr>
              <w:t xml:space="preserve"> are spread at parking area at entrance to Garton Balk (north section).</w:t>
            </w:r>
            <w:r w:rsidR="00F938BA" w:rsidRPr="00F938BA">
              <w:rPr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14:paraId="218DB465" w14:textId="6EBE5C50" w:rsidR="00FD1185" w:rsidRPr="00F21D4C" w:rsidRDefault="00581D64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710AF4" w:rsidRPr="00F21D4C" w14:paraId="3846452E" w14:textId="77777777" w:rsidTr="006860DD">
        <w:trPr>
          <w:cantSplit/>
          <w:trHeight w:val="80"/>
        </w:trPr>
        <w:tc>
          <w:tcPr>
            <w:tcW w:w="993" w:type="dxa"/>
          </w:tcPr>
          <w:p w14:paraId="765FDBF1" w14:textId="29434E60" w:rsidR="00710AF4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4724EF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E1056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8221" w:type="dxa"/>
          </w:tcPr>
          <w:p w14:paraId="56859F1D" w14:textId="444FAB96" w:rsidR="00710AF4" w:rsidRPr="00F21D4C" w:rsidRDefault="004E1056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TELEHONE BOX &amp; DEFIBRILLATOR</w:t>
            </w:r>
          </w:p>
        </w:tc>
        <w:tc>
          <w:tcPr>
            <w:tcW w:w="709" w:type="dxa"/>
            <w:vAlign w:val="bottom"/>
          </w:tcPr>
          <w:p w14:paraId="5F361165" w14:textId="77777777" w:rsidR="00710AF4" w:rsidRPr="00F21D4C" w:rsidRDefault="00710AF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10AF4" w:rsidRPr="00F21D4C" w14:paraId="0F2E1DA2" w14:textId="77777777" w:rsidTr="006860DD">
        <w:trPr>
          <w:cantSplit/>
          <w:trHeight w:val="80"/>
        </w:trPr>
        <w:tc>
          <w:tcPr>
            <w:tcW w:w="993" w:type="dxa"/>
          </w:tcPr>
          <w:p w14:paraId="7AD8C85B" w14:textId="77777777" w:rsidR="00710AF4" w:rsidRPr="00F21D4C" w:rsidRDefault="00710AF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698B324F" w14:textId="47D73DB4" w:rsidR="005E6C9D" w:rsidRPr="00F21D4C" w:rsidRDefault="004E1056" w:rsidP="00D53CBA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>Cllr. Botten checked the defibrillator over Easter weekend and everything was in order.</w:t>
            </w:r>
          </w:p>
        </w:tc>
        <w:tc>
          <w:tcPr>
            <w:tcW w:w="709" w:type="dxa"/>
            <w:vAlign w:val="bottom"/>
          </w:tcPr>
          <w:p w14:paraId="1C15E63B" w14:textId="77777777" w:rsidR="00710AF4" w:rsidRPr="00F21D4C" w:rsidRDefault="00710AF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22F78" w:rsidRPr="00F21D4C" w14:paraId="6184F2D0" w14:textId="77777777" w:rsidTr="006860DD">
        <w:trPr>
          <w:cantSplit/>
          <w:trHeight w:val="80"/>
        </w:trPr>
        <w:tc>
          <w:tcPr>
            <w:tcW w:w="993" w:type="dxa"/>
          </w:tcPr>
          <w:p w14:paraId="78039943" w14:textId="12A8C5A3" w:rsidR="00922F78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E1056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8221" w:type="dxa"/>
          </w:tcPr>
          <w:p w14:paraId="3D1B980D" w14:textId="7471BFAF" w:rsidR="00922F78" w:rsidRPr="00F21D4C" w:rsidRDefault="004E1056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GREEN LANES</w:t>
            </w:r>
          </w:p>
        </w:tc>
        <w:tc>
          <w:tcPr>
            <w:tcW w:w="709" w:type="dxa"/>
            <w:vAlign w:val="bottom"/>
          </w:tcPr>
          <w:p w14:paraId="66A4F62C" w14:textId="77777777" w:rsidR="00922F78" w:rsidRPr="00F21D4C" w:rsidRDefault="00922F78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22F78" w:rsidRPr="00F21D4C" w14:paraId="70A8C047" w14:textId="77777777" w:rsidTr="006860DD">
        <w:trPr>
          <w:cantSplit/>
          <w:trHeight w:val="80"/>
        </w:trPr>
        <w:tc>
          <w:tcPr>
            <w:tcW w:w="993" w:type="dxa"/>
          </w:tcPr>
          <w:p w14:paraId="446406EE" w14:textId="77777777" w:rsidR="00922F78" w:rsidRPr="00F21D4C" w:rsidRDefault="00922F7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60710CFF" w14:textId="77777777" w:rsidR="00922F78" w:rsidRDefault="004E1056" w:rsidP="00D53CBA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>It was agreed that Cllr. Botten will draft a letter to ERYC asking for a price to cut the surface vegetation along Garton Balk.</w:t>
            </w:r>
          </w:p>
          <w:p w14:paraId="1D225DEE" w14:textId="77777777" w:rsidR="00581D64" w:rsidRDefault="00581D64" w:rsidP="00D53CBA">
            <w:pPr>
              <w:rPr>
                <w:bCs/>
                <w:sz w:val="22"/>
                <w:szCs w:val="22"/>
              </w:rPr>
            </w:pPr>
          </w:p>
          <w:p w14:paraId="4C6AAB7B" w14:textId="77FAAF2B" w:rsidR="00581D64" w:rsidRPr="00F21D4C" w:rsidRDefault="00581D64" w:rsidP="00D53CBA">
            <w:pPr>
              <w:rPr>
                <w:bCs/>
                <w:sz w:val="22"/>
                <w:szCs w:val="22"/>
              </w:rPr>
            </w:pPr>
            <w:r w:rsidRPr="00581D64">
              <w:rPr>
                <w:b/>
                <w:sz w:val="22"/>
                <w:szCs w:val="22"/>
              </w:rPr>
              <w:t>ACTION:</w:t>
            </w:r>
            <w:r>
              <w:rPr>
                <w:bCs/>
                <w:sz w:val="22"/>
                <w:szCs w:val="22"/>
              </w:rPr>
              <w:t xml:space="preserve"> Cllr. Botten to draft letter.</w:t>
            </w:r>
          </w:p>
        </w:tc>
        <w:tc>
          <w:tcPr>
            <w:tcW w:w="709" w:type="dxa"/>
            <w:vAlign w:val="bottom"/>
          </w:tcPr>
          <w:p w14:paraId="3341716A" w14:textId="2B9309C7" w:rsidR="00922F78" w:rsidRPr="00F21D4C" w:rsidRDefault="00581D64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E026A5" w:rsidRPr="00F21D4C" w14:paraId="7D059CC0" w14:textId="77777777" w:rsidTr="006860DD">
        <w:trPr>
          <w:cantSplit/>
          <w:trHeight w:val="80"/>
        </w:trPr>
        <w:tc>
          <w:tcPr>
            <w:tcW w:w="993" w:type="dxa"/>
          </w:tcPr>
          <w:p w14:paraId="2F98D314" w14:textId="2DDFB21B" w:rsidR="00E026A5" w:rsidRPr="00F21D4C" w:rsidRDefault="00E026A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25/26-26</w:t>
            </w:r>
          </w:p>
        </w:tc>
        <w:tc>
          <w:tcPr>
            <w:tcW w:w="8221" w:type="dxa"/>
          </w:tcPr>
          <w:p w14:paraId="14E6729F" w14:textId="7BC8E398" w:rsidR="00E026A5" w:rsidRPr="00F21D4C" w:rsidRDefault="00E026A5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OUTDOOR SPACES</w:t>
            </w:r>
          </w:p>
        </w:tc>
        <w:tc>
          <w:tcPr>
            <w:tcW w:w="709" w:type="dxa"/>
            <w:vAlign w:val="bottom"/>
          </w:tcPr>
          <w:p w14:paraId="67C7F4C2" w14:textId="77777777" w:rsidR="00E026A5" w:rsidRPr="00F21D4C" w:rsidRDefault="00E026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026A5" w:rsidRPr="00F21D4C" w14:paraId="05DB5F15" w14:textId="77777777" w:rsidTr="006860DD">
        <w:trPr>
          <w:cantSplit/>
          <w:trHeight w:val="80"/>
        </w:trPr>
        <w:tc>
          <w:tcPr>
            <w:tcW w:w="993" w:type="dxa"/>
          </w:tcPr>
          <w:p w14:paraId="5B5B6FA1" w14:textId="77777777" w:rsidR="00E026A5" w:rsidRPr="00F21D4C" w:rsidRDefault="00E026A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FD3DB98" w14:textId="77777777" w:rsidR="00E026A5" w:rsidRPr="00F21D4C" w:rsidRDefault="00E026A5" w:rsidP="00E026A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</w:rPr>
              <w:t>Summer planting:</w:t>
            </w:r>
            <w:r w:rsidRPr="00F21D4C">
              <w:rPr>
                <w:rFonts w:ascii="Times New Roman" w:hAnsi="Times New Roman"/>
                <w:b/>
              </w:rPr>
              <w:t xml:space="preserve"> RESOLVED</w:t>
            </w:r>
            <w:r w:rsidRPr="00F21D4C">
              <w:rPr>
                <w:rFonts w:ascii="Times New Roman" w:hAnsi="Times New Roman"/>
                <w:bCs/>
              </w:rPr>
              <w:t xml:space="preserve"> to set a budget of £100 in this respect.</w:t>
            </w:r>
          </w:p>
          <w:p w14:paraId="5DD65352" w14:textId="54E0116C" w:rsidR="00E026A5" w:rsidRPr="00F21D4C" w:rsidRDefault="00E026A5" w:rsidP="00E026A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</w:rPr>
              <w:t xml:space="preserve">Donation of sapling  by village resident: </w:t>
            </w:r>
            <w:r w:rsidRPr="00F21D4C">
              <w:rPr>
                <w:rFonts w:ascii="Times New Roman" w:hAnsi="Times New Roman"/>
                <w:b/>
              </w:rPr>
              <w:t xml:space="preserve">RESOLVED </w:t>
            </w:r>
            <w:r w:rsidRPr="00F21D4C">
              <w:rPr>
                <w:rFonts w:ascii="Times New Roman" w:hAnsi="Times New Roman"/>
                <w:bCs/>
              </w:rPr>
              <w:t xml:space="preserve">that this would be very welcome. </w:t>
            </w:r>
          </w:p>
        </w:tc>
        <w:tc>
          <w:tcPr>
            <w:tcW w:w="709" w:type="dxa"/>
            <w:vAlign w:val="bottom"/>
          </w:tcPr>
          <w:p w14:paraId="024756D8" w14:textId="77777777" w:rsidR="00E026A5" w:rsidRPr="00F21D4C" w:rsidRDefault="00E026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B23A5" w:rsidRPr="00F21D4C" w14:paraId="3BDA6575" w14:textId="77777777" w:rsidTr="006860DD">
        <w:trPr>
          <w:cantSplit/>
          <w:trHeight w:val="80"/>
        </w:trPr>
        <w:tc>
          <w:tcPr>
            <w:tcW w:w="993" w:type="dxa"/>
          </w:tcPr>
          <w:p w14:paraId="2E1364C9" w14:textId="3122A6A9" w:rsidR="006B23A5" w:rsidRPr="00F21D4C" w:rsidRDefault="000F6F4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25/26-27</w:t>
            </w:r>
          </w:p>
        </w:tc>
        <w:tc>
          <w:tcPr>
            <w:tcW w:w="8221" w:type="dxa"/>
          </w:tcPr>
          <w:p w14:paraId="390E3867" w14:textId="0F767ED8" w:rsidR="006B23A5" w:rsidRPr="00F21D4C" w:rsidRDefault="000F6F40" w:rsidP="006B23A5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EXTERNAL MEETINGS</w:t>
            </w:r>
          </w:p>
        </w:tc>
        <w:tc>
          <w:tcPr>
            <w:tcW w:w="709" w:type="dxa"/>
            <w:vAlign w:val="bottom"/>
          </w:tcPr>
          <w:p w14:paraId="7196A8E6" w14:textId="77777777" w:rsidR="006B23A5" w:rsidRPr="00F21D4C" w:rsidRDefault="006B23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B23A5" w:rsidRPr="00F21D4C" w14:paraId="59D65F90" w14:textId="77777777" w:rsidTr="006860DD">
        <w:trPr>
          <w:cantSplit/>
          <w:trHeight w:val="80"/>
        </w:trPr>
        <w:tc>
          <w:tcPr>
            <w:tcW w:w="993" w:type="dxa"/>
          </w:tcPr>
          <w:p w14:paraId="4473148B" w14:textId="77777777" w:rsidR="006B23A5" w:rsidRPr="00F21D4C" w:rsidRDefault="006B23A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DE7E693" w14:textId="35324366" w:rsidR="006B23A5" w:rsidRPr="00F21D4C" w:rsidRDefault="00BA4750" w:rsidP="000F6F40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>Cllr. Botten attended the recent ERNLLCA District Committee meeting.  There have been improvements in public transport and Garton on the Wolds now has an extra bus on a Saturday which is a circular journey to Driffield.</w:t>
            </w:r>
          </w:p>
        </w:tc>
        <w:tc>
          <w:tcPr>
            <w:tcW w:w="709" w:type="dxa"/>
            <w:vAlign w:val="bottom"/>
          </w:tcPr>
          <w:p w14:paraId="14855339" w14:textId="77777777" w:rsidR="006B23A5" w:rsidRPr="00F21D4C" w:rsidRDefault="006B23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F6F40" w:rsidRPr="00F21D4C" w14:paraId="3795161A" w14:textId="77777777" w:rsidTr="006860DD">
        <w:trPr>
          <w:cantSplit/>
          <w:trHeight w:val="80"/>
        </w:trPr>
        <w:tc>
          <w:tcPr>
            <w:tcW w:w="993" w:type="dxa"/>
          </w:tcPr>
          <w:p w14:paraId="2BEAD651" w14:textId="4843FA59" w:rsidR="000F6F40" w:rsidRPr="00F21D4C" w:rsidRDefault="000F6F4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25/26-28</w:t>
            </w:r>
          </w:p>
        </w:tc>
        <w:tc>
          <w:tcPr>
            <w:tcW w:w="8221" w:type="dxa"/>
          </w:tcPr>
          <w:p w14:paraId="6B2CAFB9" w14:textId="571ACA2D" w:rsidR="000F6F40" w:rsidRPr="00F21D4C" w:rsidRDefault="000F6F40" w:rsidP="000F6F40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PROJECTS / EVENTS</w:t>
            </w:r>
          </w:p>
        </w:tc>
        <w:tc>
          <w:tcPr>
            <w:tcW w:w="709" w:type="dxa"/>
            <w:vAlign w:val="bottom"/>
          </w:tcPr>
          <w:p w14:paraId="2C5E454B" w14:textId="77777777" w:rsidR="000F6F40" w:rsidRPr="00F21D4C" w:rsidRDefault="000F6F4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F6F40" w:rsidRPr="00F21D4C" w14:paraId="6B33D9F8" w14:textId="77777777" w:rsidTr="006860DD">
        <w:trPr>
          <w:cantSplit/>
          <w:trHeight w:val="80"/>
        </w:trPr>
        <w:tc>
          <w:tcPr>
            <w:tcW w:w="993" w:type="dxa"/>
          </w:tcPr>
          <w:p w14:paraId="6D7DC4B3" w14:textId="77777777" w:rsidR="000F6F40" w:rsidRPr="00F21D4C" w:rsidRDefault="000F6F4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A138453" w14:textId="77777777" w:rsidR="000F6F40" w:rsidRPr="00F21D4C" w:rsidRDefault="00BA4750" w:rsidP="00BA475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Armoured cabling to the phone box – no update available.</w:t>
            </w:r>
          </w:p>
          <w:p w14:paraId="0CEFFE64" w14:textId="0ACB6CE9" w:rsidR="00BA4750" w:rsidRPr="00F21D4C" w:rsidRDefault="00BA4750" w:rsidP="00BA475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VE Day 80 update – the pin badges have been ordered for the school pupils.</w:t>
            </w:r>
            <w:r w:rsidR="00360089" w:rsidRPr="00F21D4C">
              <w:rPr>
                <w:rFonts w:ascii="Times New Roman" w:hAnsi="Times New Roman"/>
                <w:bCs/>
                <w:lang w:eastAsia="en-GB"/>
              </w:rPr>
              <w:t xml:space="preserve">  A grant has been received from ERYC to cover the costs of food </w:t>
            </w:r>
            <w:proofErr w:type="spellStart"/>
            <w:proofErr w:type="gramStart"/>
            <w:r w:rsidR="00360089" w:rsidRPr="00F21D4C">
              <w:rPr>
                <w:rFonts w:ascii="Times New Roman" w:hAnsi="Times New Roman"/>
                <w:bCs/>
                <w:lang w:eastAsia="en-GB"/>
              </w:rPr>
              <w:t>an</w:t>
            </w:r>
            <w:proofErr w:type="spellEnd"/>
            <w:proofErr w:type="gramEnd"/>
            <w:r w:rsidR="00360089" w:rsidRPr="00F21D4C">
              <w:rPr>
                <w:rFonts w:ascii="Times New Roman" w:hAnsi="Times New Roman"/>
                <w:bCs/>
                <w:lang w:eastAsia="en-GB"/>
              </w:rPr>
              <w:t xml:space="preserve"> drink for the picnic in the playground.  The School will send receipts to the Clerk.  Cllr. Benton-Rose and Cllr. Stuart Dixon have sited the soldier silhouettes in the village.</w:t>
            </w:r>
          </w:p>
        </w:tc>
        <w:tc>
          <w:tcPr>
            <w:tcW w:w="709" w:type="dxa"/>
            <w:vAlign w:val="bottom"/>
          </w:tcPr>
          <w:p w14:paraId="6DFF0370" w14:textId="77777777" w:rsidR="000F6F40" w:rsidRPr="00F21D4C" w:rsidRDefault="000F6F4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750" w:rsidRPr="00F21D4C" w14:paraId="78970FB6" w14:textId="77777777" w:rsidTr="006860DD">
        <w:trPr>
          <w:cantSplit/>
          <w:trHeight w:val="80"/>
        </w:trPr>
        <w:tc>
          <w:tcPr>
            <w:tcW w:w="993" w:type="dxa"/>
          </w:tcPr>
          <w:p w14:paraId="60A5CD74" w14:textId="5566CCAC" w:rsidR="00BA4750" w:rsidRPr="00F21D4C" w:rsidRDefault="004D78AB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25/26-29</w:t>
            </w:r>
          </w:p>
        </w:tc>
        <w:tc>
          <w:tcPr>
            <w:tcW w:w="8221" w:type="dxa"/>
          </w:tcPr>
          <w:p w14:paraId="53C7B474" w14:textId="6B891A93" w:rsidR="00BA4750" w:rsidRPr="00F21D4C" w:rsidRDefault="00601E25" w:rsidP="000F6F40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709" w:type="dxa"/>
            <w:vAlign w:val="bottom"/>
          </w:tcPr>
          <w:p w14:paraId="2F62B3C3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7771D" w:rsidRPr="00F21D4C" w14:paraId="326797F6" w14:textId="77777777" w:rsidTr="006860DD">
        <w:trPr>
          <w:cantSplit/>
          <w:trHeight w:val="80"/>
        </w:trPr>
        <w:tc>
          <w:tcPr>
            <w:tcW w:w="993" w:type="dxa"/>
          </w:tcPr>
          <w:p w14:paraId="1C479AFD" w14:textId="77777777" w:rsidR="0087771D" w:rsidRPr="00F21D4C" w:rsidRDefault="0087771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5959F455" w14:textId="77777777" w:rsidR="0087771D" w:rsidRPr="00F21D4C" w:rsidRDefault="0087771D" w:rsidP="0087771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Proposed move to .gov.uk domain:</w:t>
            </w:r>
          </w:p>
          <w:p w14:paraId="6AFF52EB" w14:textId="77777777" w:rsidR="0087771D" w:rsidRPr="00F21D4C" w:rsidRDefault="0087771D" w:rsidP="0087771D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</w:p>
          <w:p w14:paraId="601CECBE" w14:textId="77777777" w:rsidR="0087771D" w:rsidRPr="00F21D4C" w:rsidRDefault="0087771D" w:rsidP="0087771D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 xml:space="preserve">The order for the website and domain has been submitted.  The preferred colour theme is mid to dark blue. Aubergine </w:t>
            </w:r>
            <w:proofErr w:type="gramStart"/>
            <w:r w:rsidRPr="00F21D4C">
              <w:rPr>
                <w:rFonts w:ascii="Times New Roman" w:hAnsi="Times New Roman"/>
                <w:bCs/>
                <w:lang w:eastAsia="en-GB"/>
              </w:rPr>
              <w:t>need</w:t>
            </w:r>
            <w:proofErr w:type="gramEnd"/>
            <w:r w:rsidRPr="00F21D4C">
              <w:rPr>
                <w:rFonts w:ascii="Times New Roman" w:hAnsi="Times New Roman"/>
                <w:bCs/>
                <w:lang w:eastAsia="en-GB"/>
              </w:rPr>
              <w:t xml:space="preserve"> to know whether Council would like its logo digitising.  It was agreed that the Clerk would ask them to send through a digitised image for consideration.</w:t>
            </w:r>
          </w:p>
          <w:p w14:paraId="50B31A1A" w14:textId="77777777" w:rsidR="0087771D" w:rsidRPr="00F21D4C" w:rsidRDefault="0087771D" w:rsidP="0087771D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Cllr. Botten offered to standardise the look of the various policies and procedures.</w:t>
            </w:r>
          </w:p>
          <w:p w14:paraId="01FD3290" w14:textId="77777777" w:rsidR="0087771D" w:rsidRPr="00F21D4C" w:rsidRDefault="0087771D" w:rsidP="0087771D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 xml:space="preserve">The Clerk will </w:t>
            </w:r>
            <w:proofErr w:type="gramStart"/>
            <w:r w:rsidRPr="00F21D4C">
              <w:rPr>
                <w:rFonts w:ascii="Times New Roman" w:hAnsi="Times New Roman"/>
                <w:bCs/>
                <w:lang w:eastAsia="en-GB"/>
              </w:rPr>
              <w:t>look into</w:t>
            </w:r>
            <w:proofErr w:type="gramEnd"/>
            <w:r w:rsidRPr="00F21D4C">
              <w:rPr>
                <w:rFonts w:ascii="Times New Roman" w:hAnsi="Times New Roman"/>
                <w:bCs/>
                <w:lang w:eastAsia="en-GB"/>
              </w:rPr>
              <w:t xml:space="preserve"> the broken links for the Complaints Policy, Social Media Policy and Member &amp; Officer Protocol.</w:t>
            </w:r>
          </w:p>
          <w:p w14:paraId="69896CFE" w14:textId="77777777" w:rsidR="0087771D" w:rsidRPr="00F21D4C" w:rsidRDefault="0087771D" w:rsidP="0087771D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The HR Committee needs to review its policies and procedures also.</w:t>
            </w:r>
          </w:p>
          <w:p w14:paraId="0211A305" w14:textId="77777777" w:rsidR="0087771D" w:rsidRPr="00F21D4C" w:rsidRDefault="0087771D" w:rsidP="000F6F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9A7B8C0" w14:textId="77777777" w:rsidR="0087771D" w:rsidRPr="00F21D4C" w:rsidRDefault="0087771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750" w:rsidRPr="00F21D4C" w14:paraId="387BCD91" w14:textId="77777777" w:rsidTr="006860DD">
        <w:trPr>
          <w:cantSplit/>
          <w:trHeight w:val="80"/>
        </w:trPr>
        <w:tc>
          <w:tcPr>
            <w:tcW w:w="993" w:type="dxa"/>
          </w:tcPr>
          <w:p w14:paraId="5642AB15" w14:textId="77777777" w:rsidR="00BA4750" w:rsidRPr="00F21D4C" w:rsidRDefault="00BA475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352FECA" w14:textId="694090C9" w:rsidR="00601E25" w:rsidRPr="00F21D4C" w:rsidRDefault="00601E25" w:rsidP="00601E25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</w:p>
          <w:p w14:paraId="3B46D63E" w14:textId="461ECD09" w:rsidR="00601E25" w:rsidRPr="00F21D4C" w:rsidRDefault="00601E25" w:rsidP="00601E2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>Proposed boundary changes:</w:t>
            </w:r>
          </w:p>
          <w:p w14:paraId="47FD6F3C" w14:textId="77777777" w:rsidR="00601E25" w:rsidRPr="00F21D4C" w:rsidRDefault="00601E25" w:rsidP="00601E25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</w:p>
          <w:p w14:paraId="21D8A837" w14:textId="77777777" w:rsidR="00601E25" w:rsidRDefault="00601E25" w:rsidP="00F21D4C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 xml:space="preserve">Cllr. Botten has drafted the letter to ERYC on Council’s objections to the proposed changes.  The letter was </w:t>
            </w:r>
            <w:proofErr w:type="gramStart"/>
            <w:r w:rsidRPr="00F21D4C">
              <w:rPr>
                <w:rFonts w:ascii="Times New Roman" w:hAnsi="Times New Roman"/>
                <w:bCs/>
                <w:lang w:eastAsia="en-GB"/>
              </w:rPr>
              <w:t>reviewed</w:t>
            </w:r>
            <w:proofErr w:type="gramEnd"/>
            <w:r w:rsidRPr="00F21D4C">
              <w:rPr>
                <w:rFonts w:ascii="Times New Roman" w:hAnsi="Times New Roman"/>
                <w:bCs/>
                <w:lang w:eastAsia="en-GB"/>
              </w:rPr>
              <w:t xml:space="preserve"> and it was agreed that the Clerk </w:t>
            </w:r>
            <w:r w:rsidR="0087771D" w:rsidRPr="0087771D">
              <w:rPr>
                <w:rFonts w:ascii="Times New Roman" w:hAnsi="Times New Roman"/>
                <w:bCs/>
                <w:lang w:eastAsia="en-GB"/>
              </w:rPr>
              <w:t>submit</w:t>
            </w:r>
            <w:r w:rsidR="0087771D">
              <w:rPr>
                <w:rFonts w:ascii="Times New Roman" w:hAnsi="Times New Roman"/>
                <w:bCs/>
                <w:lang w:eastAsia="en-GB"/>
              </w:rPr>
              <w:t xml:space="preserve"> this</w:t>
            </w:r>
            <w:r w:rsidR="0087771D" w:rsidRPr="0087771D">
              <w:rPr>
                <w:rFonts w:ascii="Times New Roman" w:hAnsi="Times New Roman"/>
                <w:bCs/>
                <w:lang w:eastAsia="en-GB"/>
              </w:rPr>
              <w:t xml:space="preserve"> to Local Government Boundary Commission consultation</w:t>
            </w:r>
            <w:r w:rsidR="0087771D">
              <w:rPr>
                <w:rFonts w:ascii="Times New Roman" w:hAnsi="Times New Roman"/>
                <w:bCs/>
                <w:lang w:eastAsia="en-GB"/>
              </w:rPr>
              <w:t>.</w:t>
            </w:r>
          </w:p>
          <w:p w14:paraId="6DE8A08F" w14:textId="77777777" w:rsidR="0087771D" w:rsidRDefault="0087771D" w:rsidP="00F21D4C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</w:p>
          <w:p w14:paraId="56AA291B" w14:textId="7CDF4ED5" w:rsidR="0087771D" w:rsidRPr="00F21D4C" w:rsidRDefault="0087771D" w:rsidP="00F21D4C">
            <w:pPr>
              <w:pStyle w:val="ListParagraph"/>
              <w:rPr>
                <w:rFonts w:ascii="Times New Roman" w:hAnsi="Times New Roman"/>
                <w:bCs/>
              </w:rPr>
            </w:pPr>
            <w:r w:rsidRPr="0087771D">
              <w:rPr>
                <w:rFonts w:ascii="Times New Roman" w:hAnsi="Times New Roman"/>
                <w:b/>
                <w:lang w:eastAsia="en-GB"/>
              </w:rPr>
              <w:t>ACTION: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Clerk to send letter,</w:t>
            </w:r>
          </w:p>
        </w:tc>
        <w:tc>
          <w:tcPr>
            <w:tcW w:w="709" w:type="dxa"/>
            <w:vAlign w:val="bottom"/>
          </w:tcPr>
          <w:p w14:paraId="58F7E0E6" w14:textId="3E8E8AE5" w:rsidR="00BA4750" w:rsidRPr="00F21D4C" w:rsidRDefault="0087771D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BA4750" w:rsidRPr="00F21D4C" w14:paraId="150C235D" w14:textId="77777777" w:rsidTr="006860DD">
        <w:trPr>
          <w:cantSplit/>
          <w:trHeight w:val="80"/>
        </w:trPr>
        <w:tc>
          <w:tcPr>
            <w:tcW w:w="993" w:type="dxa"/>
          </w:tcPr>
          <w:p w14:paraId="008A10BE" w14:textId="3E5FD29A" w:rsidR="00BA4750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25/26-30</w:t>
            </w:r>
          </w:p>
        </w:tc>
        <w:tc>
          <w:tcPr>
            <w:tcW w:w="8221" w:type="dxa"/>
          </w:tcPr>
          <w:p w14:paraId="4BB0ED10" w14:textId="42ABBBD7" w:rsidR="00BA4750" w:rsidRPr="00F21D4C" w:rsidRDefault="00F21D4C" w:rsidP="000F6F40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709" w:type="dxa"/>
            <w:vAlign w:val="bottom"/>
          </w:tcPr>
          <w:p w14:paraId="5D8366D0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750" w:rsidRPr="00F21D4C" w14:paraId="7731C861" w14:textId="77777777" w:rsidTr="006860DD">
        <w:trPr>
          <w:cantSplit/>
          <w:trHeight w:val="80"/>
        </w:trPr>
        <w:tc>
          <w:tcPr>
            <w:tcW w:w="993" w:type="dxa"/>
          </w:tcPr>
          <w:p w14:paraId="0DB56C8C" w14:textId="77777777" w:rsidR="00BA4750" w:rsidRPr="00F21D4C" w:rsidRDefault="00BA475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411EE76" w14:textId="15D90C19" w:rsidR="00BA4750" w:rsidRPr="00F21D4C" w:rsidRDefault="00F21D4C" w:rsidP="000F6F40">
            <w:pPr>
              <w:rPr>
                <w:bCs/>
                <w:sz w:val="22"/>
                <w:szCs w:val="22"/>
              </w:rPr>
            </w:pPr>
            <w:r w:rsidRPr="00F21D4C">
              <w:rPr>
                <w:bCs/>
                <w:sz w:val="22"/>
                <w:szCs w:val="22"/>
              </w:rPr>
              <w:t>It was suggested that the Clerk email the school asking for clarification of the procedure to follow should the alarm be activated.</w:t>
            </w:r>
          </w:p>
        </w:tc>
        <w:tc>
          <w:tcPr>
            <w:tcW w:w="709" w:type="dxa"/>
            <w:vAlign w:val="bottom"/>
          </w:tcPr>
          <w:p w14:paraId="3EF5CFCD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21D4C" w:rsidRPr="00F21D4C" w14:paraId="4524119F" w14:textId="77777777" w:rsidTr="006860DD">
        <w:trPr>
          <w:cantSplit/>
          <w:trHeight w:val="80"/>
        </w:trPr>
        <w:tc>
          <w:tcPr>
            <w:tcW w:w="993" w:type="dxa"/>
          </w:tcPr>
          <w:p w14:paraId="4A871802" w14:textId="792E7F58" w:rsidR="00F21D4C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25/26-31</w:t>
            </w:r>
          </w:p>
        </w:tc>
        <w:tc>
          <w:tcPr>
            <w:tcW w:w="8221" w:type="dxa"/>
          </w:tcPr>
          <w:p w14:paraId="3BB0D0EE" w14:textId="630F39D1" w:rsidR="00F21D4C" w:rsidRPr="00F21D4C" w:rsidRDefault="00F21D4C" w:rsidP="000F6F40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709" w:type="dxa"/>
            <w:vAlign w:val="bottom"/>
          </w:tcPr>
          <w:p w14:paraId="094C09E3" w14:textId="77777777" w:rsidR="00F21D4C" w:rsidRPr="00F21D4C" w:rsidRDefault="00F21D4C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21D4C" w:rsidRPr="00F21D4C" w14:paraId="6182F84B" w14:textId="77777777" w:rsidTr="006860DD">
        <w:trPr>
          <w:cantSplit/>
          <w:trHeight w:val="80"/>
        </w:trPr>
        <w:tc>
          <w:tcPr>
            <w:tcW w:w="993" w:type="dxa"/>
          </w:tcPr>
          <w:p w14:paraId="13C4D788" w14:textId="77777777" w:rsidR="00F21D4C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18D3CEC" w14:textId="3AE39F88" w:rsidR="00F21D4C" w:rsidRPr="00F21D4C" w:rsidRDefault="00F21D4C" w:rsidP="00F21D4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</w:rPr>
              <w:t>The internal audit report will need to be revied and the AGAR form approved.</w:t>
            </w:r>
          </w:p>
        </w:tc>
        <w:tc>
          <w:tcPr>
            <w:tcW w:w="709" w:type="dxa"/>
            <w:vAlign w:val="bottom"/>
          </w:tcPr>
          <w:p w14:paraId="2266EC46" w14:textId="77777777" w:rsidR="00F21D4C" w:rsidRPr="00F21D4C" w:rsidRDefault="00F21D4C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4E55CA8" w14:textId="77777777" w:rsidR="008A12FD" w:rsidRPr="00F21D4C" w:rsidRDefault="008A12FD">
      <w:pPr>
        <w:rPr>
          <w:sz w:val="22"/>
          <w:szCs w:val="22"/>
        </w:rPr>
      </w:pPr>
    </w:p>
    <w:p w14:paraId="3E204C0F" w14:textId="77777777" w:rsidR="008A12FD" w:rsidRPr="00F21D4C" w:rsidRDefault="008A12FD">
      <w:pPr>
        <w:rPr>
          <w:sz w:val="22"/>
          <w:szCs w:val="22"/>
        </w:rPr>
      </w:pPr>
    </w:p>
    <w:p w14:paraId="7812A9AC" w14:textId="59EBC9B5" w:rsidR="005B150E" w:rsidRPr="00F21D4C" w:rsidRDefault="005B150E">
      <w:pPr>
        <w:rPr>
          <w:sz w:val="22"/>
          <w:szCs w:val="22"/>
        </w:rPr>
      </w:pPr>
      <w:r w:rsidRPr="00F21D4C">
        <w:rPr>
          <w:sz w:val="22"/>
          <w:szCs w:val="22"/>
        </w:rPr>
        <w:t xml:space="preserve">Meeting closed at </w:t>
      </w:r>
      <w:r w:rsidR="00F21D4C" w:rsidRPr="00F21D4C">
        <w:rPr>
          <w:sz w:val="22"/>
          <w:szCs w:val="22"/>
        </w:rPr>
        <w:t>20:58</w:t>
      </w:r>
    </w:p>
    <w:p w14:paraId="7F041D99" w14:textId="77777777" w:rsidR="005B150E" w:rsidRPr="00F21D4C" w:rsidRDefault="005B150E">
      <w:pPr>
        <w:rPr>
          <w:sz w:val="22"/>
          <w:szCs w:val="22"/>
        </w:rPr>
      </w:pPr>
    </w:p>
    <w:p w14:paraId="5BF068FF" w14:textId="77777777" w:rsidR="005B150E" w:rsidRPr="00F21D4C" w:rsidRDefault="005B150E">
      <w:pPr>
        <w:rPr>
          <w:sz w:val="22"/>
          <w:szCs w:val="22"/>
        </w:rPr>
      </w:pPr>
    </w:p>
    <w:p w14:paraId="30F8E690" w14:textId="77777777" w:rsidR="005B150E" w:rsidRPr="00F21D4C" w:rsidRDefault="005B150E">
      <w:pPr>
        <w:rPr>
          <w:sz w:val="22"/>
          <w:szCs w:val="22"/>
        </w:rPr>
      </w:pPr>
      <w:r w:rsidRPr="00F21D4C">
        <w:rPr>
          <w:sz w:val="22"/>
          <w:szCs w:val="22"/>
        </w:rPr>
        <w:t>Signature of Chairman:</w:t>
      </w:r>
    </w:p>
    <w:p w14:paraId="57B1F9AE" w14:textId="77777777" w:rsidR="005B150E" w:rsidRPr="00F21D4C" w:rsidRDefault="005B150E">
      <w:pPr>
        <w:rPr>
          <w:b/>
          <w:sz w:val="22"/>
          <w:szCs w:val="22"/>
        </w:rPr>
      </w:pPr>
    </w:p>
    <w:p w14:paraId="61C45A1B" w14:textId="77777777" w:rsidR="005B150E" w:rsidRPr="00F21D4C" w:rsidRDefault="005B150E">
      <w:pPr>
        <w:rPr>
          <w:sz w:val="22"/>
          <w:szCs w:val="22"/>
        </w:rPr>
      </w:pPr>
    </w:p>
    <w:p w14:paraId="44C1AC1A" w14:textId="77777777" w:rsidR="005B150E" w:rsidRPr="00F21D4C" w:rsidRDefault="005B150E">
      <w:pPr>
        <w:rPr>
          <w:sz w:val="22"/>
          <w:szCs w:val="22"/>
        </w:rPr>
      </w:pPr>
    </w:p>
    <w:p w14:paraId="54F449AB" w14:textId="77777777" w:rsidR="005B150E" w:rsidRPr="00F21D4C" w:rsidRDefault="005B150E">
      <w:pPr>
        <w:rPr>
          <w:sz w:val="22"/>
          <w:szCs w:val="22"/>
        </w:rPr>
      </w:pPr>
      <w:r w:rsidRPr="00F21D4C">
        <w:rPr>
          <w:b/>
          <w:sz w:val="22"/>
          <w:szCs w:val="22"/>
        </w:rPr>
        <w:t>Clerk</w:t>
      </w:r>
      <w:r w:rsidRPr="00F21D4C">
        <w:rPr>
          <w:sz w:val="22"/>
          <w:szCs w:val="22"/>
        </w:rPr>
        <w:t>:</w:t>
      </w:r>
      <w:r w:rsidRPr="00F21D4C">
        <w:rPr>
          <w:sz w:val="22"/>
          <w:szCs w:val="22"/>
        </w:rPr>
        <w:tab/>
        <w:t xml:space="preserve">Catherine </w:t>
      </w:r>
      <w:r w:rsidR="00AC5593" w:rsidRPr="00F21D4C">
        <w:rPr>
          <w:sz w:val="22"/>
          <w:szCs w:val="22"/>
        </w:rPr>
        <w:t>Simpson</w:t>
      </w:r>
      <w:r w:rsidRPr="00F21D4C">
        <w:rPr>
          <w:sz w:val="22"/>
          <w:szCs w:val="22"/>
        </w:rPr>
        <w:t>, 19 Princess Road, Market Weighton, Y043 3BX</w:t>
      </w:r>
    </w:p>
    <w:p w14:paraId="3ABB185D" w14:textId="07761CB1" w:rsidR="005B150E" w:rsidRPr="00F21D4C" w:rsidRDefault="00A60700">
      <w:pPr>
        <w:rPr>
          <w:sz w:val="22"/>
          <w:szCs w:val="22"/>
        </w:rPr>
      </w:pPr>
      <w:r w:rsidRPr="00F21D4C">
        <w:rPr>
          <w:sz w:val="22"/>
          <w:szCs w:val="22"/>
        </w:rPr>
        <w:tab/>
        <w:t>Telephone: 01430 87</w:t>
      </w:r>
      <w:r w:rsidR="00AB457B" w:rsidRPr="00F21D4C">
        <w:rPr>
          <w:sz w:val="22"/>
          <w:szCs w:val="22"/>
        </w:rPr>
        <w:t>2239</w:t>
      </w:r>
      <w:r w:rsidR="00EC3B99" w:rsidRPr="00F21D4C">
        <w:rPr>
          <w:sz w:val="22"/>
          <w:szCs w:val="22"/>
        </w:rPr>
        <w:t xml:space="preserve"> /</w:t>
      </w:r>
      <w:r w:rsidR="005B150E" w:rsidRPr="00F21D4C">
        <w:rPr>
          <w:sz w:val="22"/>
          <w:szCs w:val="22"/>
        </w:rPr>
        <w:t xml:space="preserve">Email: </w:t>
      </w:r>
      <w:r w:rsidR="002E6098" w:rsidRPr="00F21D4C">
        <w:rPr>
          <w:sz w:val="22"/>
          <w:szCs w:val="22"/>
        </w:rPr>
        <w:t>garton.clerk</w:t>
      </w:r>
      <w:r w:rsidR="005B150E" w:rsidRPr="00F21D4C">
        <w:rPr>
          <w:sz w:val="22"/>
          <w:szCs w:val="22"/>
        </w:rPr>
        <w:t>@hotmail.co.u</w:t>
      </w:r>
      <w:bookmarkEnd w:id="0"/>
      <w:r w:rsidR="005B150E" w:rsidRPr="00F21D4C">
        <w:rPr>
          <w:sz w:val="22"/>
          <w:szCs w:val="22"/>
        </w:rPr>
        <w:t>k</w:t>
      </w:r>
    </w:p>
    <w:sectPr w:rsidR="005B150E" w:rsidRPr="00F21D4C" w:rsidSect="00361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425A" w14:textId="77777777" w:rsidR="007379EA" w:rsidRDefault="007379EA">
      <w:r>
        <w:separator/>
      </w:r>
    </w:p>
  </w:endnote>
  <w:endnote w:type="continuationSeparator" w:id="0">
    <w:p w14:paraId="5AA3D557" w14:textId="77777777" w:rsidR="007379EA" w:rsidRDefault="007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A2F0" w14:textId="77777777" w:rsidR="00F16C22" w:rsidRDefault="00F16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77777777" w:rsidR="007A7E15" w:rsidRDefault="007A7E15">
    <w:pPr>
      <w:pStyle w:val="Footer"/>
      <w:jc w:val="center"/>
    </w:pPr>
  </w:p>
  <w:p w14:paraId="466DB313" w14:textId="0B6482C9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</w:t>
    </w:r>
    <w:r w:rsidR="000E7C86">
      <w:rPr>
        <w:b/>
        <w:sz w:val="16"/>
        <w:szCs w:val="16"/>
      </w:rPr>
      <w:t>2</w:t>
    </w:r>
    <w:r w:rsidR="000F6D56">
      <w:rPr>
        <w:b/>
        <w:sz w:val="16"/>
        <w:szCs w:val="16"/>
      </w:rPr>
      <w:t>/20</w:t>
    </w:r>
    <w:r w:rsidR="00BC5A6D">
      <w:rPr>
        <w:b/>
        <w:sz w:val="16"/>
        <w:szCs w:val="16"/>
      </w:rPr>
      <w:t>2</w:t>
    </w:r>
    <w:r w:rsidR="00F66B98">
      <w:rPr>
        <w:b/>
        <w:sz w:val="16"/>
        <w:szCs w:val="16"/>
      </w:rPr>
      <w:t>5-26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12E3" w14:textId="77777777" w:rsidR="00F16C22" w:rsidRDefault="00F1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2F8A" w14:textId="77777777" w:rsidR="007379EA" w:rsidRDefault="007379EA">
      <w:r>
        <w:separator/>
      </w:r>
    </w:p>
  </w:footnote>
  <w:footnote w:type="continuationSeparator" w:id="0">
    <w:p w14:paraId="6399194D" w14:textId="77777777" w:rsidR="007379EA" w:rsidRDefault="0073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240F94FF" w:rsidR="00CC7647" w:rsidRDefault="00000000">
    <w:pPr>
      <w:pStyle w:val="Header"/>
    </w:pPr>
    <w:r>
      <w:rPr>
        <w:noProof/>
      </w:rPr>
      <w:pict w14:anchorId="5718A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04D3C74B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239C" w14:textId="3D5C96BD" w:rsidR="00F16C22" w:rsidRDefault="00F16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621"/>
    <w:multiLevelType w:val="hybridMultilevel"/>
    <w:tmpl w:val="2D42975A"/>
    <w:lvl w:ilvl="0" w:tplc="44CA76C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072"/>
    <w:multiLevelType w:val="hybridMultilevel"/>
    <w:tmpl w:val="B4303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761"/>
    <w:multiLevelType w:val="hybridMultilevel"/>
    <w:tmpl w:val="09124C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52B58"/>
    <w:multiLevelType w:val="hybridMultilevel"/>
    <w:tmpl w:val="1C3806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1FE"/>
    <w:multiLevelType w:val="hybridMultilevel"/>
    <w:tmpl w:val="CCF6A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4DFF"/>
    <w:multiLevelType w:val="hybridMultilevel"/>
    <w:tmpl w:val="CF6E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1497"/>
    <w:multiLevelType w:val="hybridMultilevel"/>
    <w:tmpl w:val="DFA2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350"/>
    <w:multiLevelType w:val="hybridMultilevel"/>
    <w:tmpl w:val="D1E83A00"/>
    <w:lvl w:ilvl="0" w:tplc="67E07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F51E4"/>
    <w:multiLevelType w:val="hybridMultilevel"/>
    <w:tmpl w:val="857C9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A45"/>
    <w:multiLevelType w:val="hybridMultilevel"/>
    <w:tmpl w:val="C9BCB3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05A7"/>
    <w:multiLevelType w:val="hybridMultilevel"/>
    <w:tmpl w:val="0BE83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161"/>
    <w:multiLevelType w:val="hybridMultilevel"/>
    <w:tmpl w:val="D8DC0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24DC4"/>
    <w:multiLevelType w:val="hybridMultilevel"/>
    <w:tmpl w:val="D5024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79DE"/>
    <w:multiLevelType w:val="hybridMultilevel"/>
    <w:tmpl w:val="0694A8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58A"/>
    <w:multiLevelType w:val="hybridMultilevel"/>
    <w:tmpl w:val="933E1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87459"/>
    <w:multiLevelType w:val="hybridMultilevel"/>
    <w:tmpl w:val="171E3D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D3"/>
    <w:multiLevelType w:val="hybridMultilevel"/>
    <w:tmpl w:val="2EEE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151B0"/>
    <w:multiLevelType w:val="hybridMultilevel"/>
    <w:tmpl w:val="3AA8BA94"/>
    <w:lvl w:ilvl="0" w:tplc="7248A5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81B2A"/>
    <w:multiLevelType w:val="hybridMultilevel"/>
    <w:tmpl w:val="34A28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28C"/>
    <w:multiLevelType w:val="hybridMultilevel"/>
    <w:tmpl w:val="34F63F32"/>
    <w:lvl w:ilvl="0" w:tplc="88025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A0074"/>
    <w:multiLevelType w:val="hybridMultilevel"/>
    <w:tmpl w:val="10863CA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594C6D"/>
    <w:multiLevelType w:val="hybridMultilevel"/>
    <w:tmpl w:val="8AD22F58"/>
    <w:lvl w:ilvl="0" w:tplc="135C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C2C2A"/>
    <w:multiLevelType w:val="hybridMultilevel"/>
    <w:tmpl w:val="87CA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D3D19"/>
    <w:multiLevelType w:val="hybridMultilevel"/>
    <w:tmpl w:val="5A84E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41BB"/>
    <w:multiLevelType w:val="hybridMultilevel"/>
    <w:tmpl w:val="C6CCF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E54F4"/>
    <w:multiLevelType w:val="hybridMultilevel"/>
    <w:tmpl w:val="C808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E7503"/>
    <w:multiLevelType w:val="hybridMultilevel"/>
    <w:tmpl w:val="945AB20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5D27D2"/>
    <w:multiLevelType w:val="hybridMultilevel"/>
    <w:tmpl w:val="DB002E16"/>
    <w:lvl w:ilvl="0" w:tplc="4230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241F7"/>
    <w:multiLevelType w:val="hybridMultilevel"/>
    <w:tmpl w:val="CAC6BDFE"/>
    <w:lvl w:ilvl="0" w:tplc="39F8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84240"/>
    <w:multiLevelType w:val="hybridMultilevel"/>
    <w:tmpl w:val="5B1A87E4"/>
    <w:lvl w:ilvl="0" w:tplc="52143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33113"/>
    <w:multiLevelType w:val="hybridMultilevel"/>
    <w:tmpl w:val="BF06FC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6C6353FA"/>
    <w:multiLevelType w:val="hybridMultilevel"/>
    <w:tmpl w:val="E408B6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5717F"/>
    <w:multiLevelType w:val="hybridMultilevel"/>
    <w:tmpl w:val="F44C9A08"/>
    <w:lvl w:ilvl="0" w:tplc="81C617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96170E"/>
    <w:multiLevelType w:val="hybridMultilevel"/>
    <w:tmpl w:val="18582A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5DB0"/>
    <w:multiLevelType w:val="hybridMultilevel"/>
    <w:tmpl w:val="F9748744"/>
    <w:lvl w:ilvl="0" w:tplc="2F7AA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F46CDE"/>
    <w:multiLevelType w:val="hybridMultilevel"/>
    <w:tmpl w:val="BF5A56CC"/>
    <w:lvl w:ilvl="0" w:tplc="AA6C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9B7142"/>
    <w:multiLevelType w:val="hybridMultilevel"/>
    <w:tmpl w:val="23607AFE"/>
    <w:lvl w:ilvl="0" w:tplc="D17AB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C3D6B"/>
    <w:multiLevelType w:val="hybridMultilevel"/>
    <w:tmpl w:val="8EE0B2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16A10"/>
    <w:multiLevelType w:val="hybridMultilevel"/>
    <w:tmpl w:val="77E88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F01B7"/>
    <w:multiLevelType w:val="hybridMultilevel"/>
    <w:tmpl w:val="D87EE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31"/>
  </w:num>
  <w:num w:numId="2" w16cid:durableId="821241896">
    <w:abstractNumId w:val="5"/>
  </w:num>
  <w:num w:numId="3" w16cid:durableId="805397202">
    <w:abstractNumId w:val="4"/>
  </w:num>
  <w:num w:numId="4" w16cid:durableId="1950425066">
    <w:abstractNumId w:val="12"/>
  </w:num>
  <w:num w:numId="5" w16cid:durableId="34042533">
    <w:abstractNumId w:val="1"/>
  </w:num>
  <w:num w:numId="6" w16cid:durableId="1649017695">
    <w:abstractNumId w:val="3"/>
  </w:num>
  <w:num w:numId="7" w16cid:durableId="1581140866">
    <w:abstractNumId w:val="24"/>
  </w:num>
  <w:num w:numId="8" w16cid:durableId="772634043">
    <w:abstractNumId w:val="26"/>
  </w:num>
  <w:num w:numId="9" w16cid:durableId="291911087">
    <w:abstractNumId w:val="20"/>
  </w:num>
  <w:num w:numId="10" w16cid:durableId="1162312619">
    <w:abstractNumId w:val="0"/>
  </w:num>
  <w:num w:numId="11" w16cid:durableId="599486475">
    <w:abstractNumId w:val="22"/>
  </w:num>
  <w:num w:numId="12" w16cid:durableId="667515198">
    <w:abstractNumId w:val="14"/>
  </w:num>
  <w:num w:numId="13" w16cid:durableId="93063042">
    <w:abstractNumId w:val="39"/>
  </w:num>
  <w:num w:numId="14" w16cid:durableId="1857425028">
    <w:abstractNumId w:val="15"/>
  </w:num>
  <w:num w:numId="15" w16cid:durableId="505247700">
    <w:abstractNumId w:val="13"/>
  </w:num>
  <w:num w:numId="16" w16cid:durableId="642350187">
    <w:abstractNumId w:val="32"/>
  </w:num>
  <w:num w:numId="17" w16cid:durableId="1059327594">
    <w:abstractNumId w:val="11"/>
  </w:num>
  <w:num w:numId="18" w16cid:durableId="1129392920">
    <w:abstractNumId w:val="2"/>
  </w:num>
  <w:num w:numId="19" w16cid:durableId="958411099">
    <w:abstractNumId w:val="21"/>
  </w:num>
  <w:num w:numId="20" w16cid:durableId="1408844965">
    <w:abstractNumId w:val="10"/>
  </w:num>
  <w:num w:numId="21" w16cid:durableId="1739551108">
    <w:abstractNumId w:val="17"/>
  </w:num>
  <w:num w:numId="22" w16cid:durableId="1167676042">
    <w:abstractNumId w:val="29"/>
  </w:num>
  <w:num w:numId="23" w16cid:durableId="1615331877">
    <w:abstractNumId w:val="33"/>
  </w:num>
  <w:num w:numId="24" w16cid:durableId="590047229">
    <w:abstractNumId w:val="28"/>
  </w:num>
  <w:num w:numId="25" w16cid:durableId="5912349">
    <w:abstractNumId w:val="30"/>
  </w:num>
  <w:num w:numId="26" w16cid:durableId="317273028">
    <w:abstractNumId w:val="27"/>
  </w:num>
  <w:num w:numId="27" w16cid:durableId="138956946">
    <w:abstractNumId w:val="37"/>
  </w:num>
  <w:num w:numId="28" w16cid:durableId="1238052241">
    <w:abstractNumId w:val="35"/>
  </w:num>
  <w:num w:numId="29" w16cid:durableId="1199510826">
    <w:abstractNumId w:val="7"/>
  </w:num>
  <w:num w:numId="30" w16cid:durableId="658850681">
    <w:abstractNumId w:val="19"/>
  </w:num>
  <w:num w:numId="31" w16cid:durableId="343940345">
    <w:abstractNumId w:val="36"/>
  </w:num>
  <w:num w:numId="32" w16cid:durableId="178279316">
    <w:abstractNumId w:val="34"/>
  </w:num>
  <w:num w:numId="33" w16cid:durableId="149567993">
    <w:abstractNumId w:val="40"/>
  </w:num>
  <w:num w:numId="34" w16cid:durableId="1885168588">
    <w:abstractNumId w:val="25"/>
  </w:num>
  <w:num w:numId="35" w16cid:durableId="772551327">
    <w:abstractNumId w:val="38"/>
  </w:num>
  <w:num w:numId="36" w16cid:durableId="873930495">
    <w:abstractNumId w:val="9"/>
  </w:num>
  <w:num w:numId="37" w16cid:durableId="698702190">
    <w:abstractNumId w:val="16"/>
  </w:num>
  <w:num w:numId="38" w16cid:durableId="1689335364">
    <w:abstractNumId w:val="18"/>
  </w:num>
  <w:num w:numId="39" w16cid:durableId="248395407">
    <w:abstractNumId w:val="8"/>
  </w:num>
  <w:num w:numId="40" w16cid:durableId="681735752">
    <w:abstractNumId w:val="6"/>
  </w:num>
  <w:num w:numId="41" w16cid:durableId="11984665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DD4"/>
    <w:rsid w:val="00010CB3"/>
    <w:rsid w:val="00010E38"/>
    <w:rsid w:val="00012D00"/>
    <w:rsid w:val="00013693"/>
    <w:rsid w:val="00015653"/>
    <w:rsid w:val="00016B12"/>
    <w:rsid w:val="00021460"/>
    <w:rsid w:val="000225B1"/>
    <w:rsid w:val="00024583"/>
    <w:rsid w:val="00024FBE"/>
    <w:rsid w:val="00025435"/>
    <w:rsid w:val="0002563B"/>
    <w:rsid w:val="000270E4"/>
    <w:rsid w:val="000275C9"/>
    <w:rsid w:val="00041701"/>
    <w:rsid w:val="00044768"/>
    <w:rsid w:val="00045A52"/>
    <w:rsid w:val="000468F3"/>
    <w:rsid w:val="0004691F"/>
    <w:rsid w:val="00047C2D"/>
    <w:rsid w:val="0005102E"/>
    <w:rsid w:val="00051906"/>
    <w:rsid w:val="000525E2"/>
    <w:rsid w:val="00052E9B"/>
    <w:rsid w:val="0005479C"/>
    <w:rsid w:val="000618B7"/>
    <w:rsid w:val="00061BC6"/>
    <w:rsid w:val="00062404"/>
    <w:rsid w:val="000644F8"/>
    <w:rsid w:val="00065E01"/>
    <w:rsid w:val="000662B7"/>
    <w:rsid w:val="00073704"/>
    <w:rsid w:val="000752AC"/>
    <w:rsid w:val="00082C95"/>
    <w:rsid w:val="00083A68"/>
    <w:rsid w:val="000868E4"/>
    <w:rsid w:val="00087672"/>
    <w:rsid w:val="00087D77"/>
    <w:rsid w:val="00090067"/>
    <w:rsid w:val="00095719"/>
    <w:rsid w:val="00096D95"/>
    <w:rsid w:val="000A07D7"/>
    <w:rsid w:val="000A136E"/>
    <w:rsid w:val="000A2434"/>
    <w:rsid w:val="000A37D2"/>
    <w:rsid w:val="000B122E"/>
    <w:rsid w:val="000B1C18"/>
    <w:rsid w:val="000B7BF2"/>
    <w:rsid w:val="000C106E"/>
    <w:rsid w:val="000C253D"/>
    <w:rsid w:val="000C2E46"/>
    <w:rsid w:val="000C7338"/>
    <w:rsid w:val="000D51A5"/>
    <w:rsid w:val="000D6CDB"/>
    <w:rsid w:val="000E4F96"/>
    <w:rsid w:val="000E70B2"/>
    <w:rsid w:val="000E72EA"/>
    <w:rsid w:val="000E7C86"/>
    <w:rsid w:val="000F28A4"/>
    <w:rsid w:val="000F3FD3"/>
    <w:rsid w:val="000F440A"/>
    <w:rsid w:val="000F4976"/>
    <w:rsid w:val="000F690A"/>
    <w:rsid w:val="000F6D56"/>
    <w:rsid w:val="000F6F40"/>
    <w:rsid w:val="00102759"/>
    <w:rsid w:val="00103308"/>
    <w:rsid w:val="00104124"/>
    <w:rsid w:val="001041A7"/>
    <w:rsid w:val="00106024"/>
    <w:rsid w:val="0010762F"/>
    <w:rsid w:val="00111DB7"/>
    <w:rsid w:val="00113CEC"/>
    <w:rsid w:val="00114115"/>
    <w:rsid w:val="0011495A"/>
    <w:rsid w:val="001158C7"/>
    <w:rsid w:val="00116149"/>
    <w:rsid w:val="00116872"/>
    <w:rsid w:val="001201C0"/>
    <w:rsid w:val="001216A2"/>
    <w:rsid w:val="00122A61"/>
    <w:rsid w:val="00122EAE"/>
    <w:rsid w:val="001233F6"/>
    <w:rsid w:val="00123659"/>
    <w:rsid w:val="00125678"/>
    <w:rsid w:val="00126135"/>
    <w:rsid w:val="00126E6F"/>
    <w:rsid w:val="00130024"/>
    <w:rsid w:val="001305C5"/>
    <w:rsid w:val="00130855"/>
    <w:rsid w:val="0013253A"/>
    <w:rsid w:val="00133F9A"/>
    <w:rsid w:val="00134DCB"/>
    <w:rsid w:val="001375F4"/>
    <w:rsid w:val="00141DDC"/>
    <w:rsid w:val="00143F6E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70A55"/>
    <w:rsid w:val="001716A0"/>
    <w:rsid w:val="00171D90"/>
    <w:rsid w:val="00171F68"/>
    <w:rsid w:val="0017249D"/>
    <w:rsid w:val="001734C4"/>
    <w:rsid w:val="0017383C"/>
    <w:rsid w:val="001748A4"/>
    <w:rsid w:val="0017750B"/>
    <w:rsid w:val="001778ED"/>
    <w:rsid w:val="00180716"/>
    <w:rsid w:val="00181A81"/>
    <w:rsid w:val="00183EC9"/>
    <w:rsid w:val="00183F2A"/>
    <w:rsid w:val="00184BB1"/>
    <w:rsid w:val="00185AD8"/>
    <w:rsid w:val="0019079C"/>
    <w:rsid w:val="00190948"/>
    <w:rsid w:val="001933C1"/>
    <w:rsid w:val="00193C5E"/>
    <w:rsid w:val="001952CC"/>
    <w:rsid w:val="0019594B"/>
    <w:rsid w:val="001970F3"/>
    <w:rsid w:val="001A616B"/>
    <w:rsid w:val="001A7B26"/>
    <w:rsid w:val="001B1BAF"/>
    <w:rsid w:val="001B2699"/>
    <w:rsid w:val="001B2910"/>
    <w:rsid w:val="001B459A"/>
    <w:rsid w:val="001B671F"/>
    <w:rsid w:val="001D06FF"/>
    <w:rsid w:val="001D1E3F"/>
    <w:rsid w:val="001D3A0C"/>
    <w:rsid w:val="001E2C07"/>
    <w:rsid w:val="001E4FF2"/>
    <w:rsid w:val="001F1045"/>
    <w:rsid w:val="001F2899"/>
    <w:rsid w:val="001F36CF"/>
    <w:rsid w:val="001F6430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467"/>
    <w:rsid w:val="00216F24"/>
    <w:rsid w:val="002226D8"/>
    <w:rsid w:val="00222970"/>
    <w:rsid w:val="00224C99"/>
    <w:rsid w:val="0022589D"/>
    <w:rsid w:val="00227B0A"/>
    <w:rsid w:val="002338F2"/>
    <w:rsid w:val="00234155"/>
    <w:rsid w:val="002352EA"/>
    <w:rsid w:val="00235571"/>
    <w:rsid w:val="00241E10"/>
    <w:rsid w:val="00243C01"/>
    <w:rsid w:val="00244F77"/>
    <w:rsid w:val="00245EC1"/>
    <w:rsid w:val="00251104"/>
    <w:rsid w:val="00254CE8"/>
    <w:rsid w:val="00257043"/>
    <w:rsid w:val="00261067"/>
    <w:rsid w:val="00262089"/>
    <w:rsid w:val="002636D5"/>
    <w:rsid w:val="00263972"/>
    <w:rsid w:val="00270641"/>
    <w:rsid w:val="00275077"/>
    <w:rsid w:val="002775A9"/>
    <w:rsid w:val="0027768A"/>
    <w:rsid w:val="0028191B"/>
    <w:rsid w:val="00282005"/>
    <w:rsid w:val="00285672"/>
    <w:rsid w:val="00287701"/>
    <w:rsid w:val="00290288"/>
    <w:rsid w:val="00292010"/>
    <w:rsid w:val="00292323"/>
    <w:rsid w:val="002925DA"/>
    <w:rsid w:val="00294234"/>
    <w:rsid w:val="002954FE"/>
    <w:rsid w:val="00297EFD"/>
    <w:rsid w:val="002A053F"/>
    <w:rsid w:val="002A082D"/>
    <w:rsid w:val="002A0A4D"/>
    <w:rsid w:val="002A0A8F"/>
    <w:rsid w:val="002A5925"/>
    <w:rsid w:val="002A5A3D"/>
    <w:rsid w:val="002A6060"/>
    <w:rsid w:val="002A6B12"/>
    <w:rsid w:val="002A6F14"/>
    <w:rsid w:val="002A7618"/>
    <w:rsid w:val="002B594E"/>
    <w:rsid w:val="002B7838"/>
    <w:rsid w:val="002C0AA7"/>
    <w:rsid w:val="002C2483"/>
    <w:rsid w:val="002C2679"/>
    <w:rsid w:val="002C487F"/>
    <w:rsid w:val="002C572E"/>
    <w:rsid w:val="002C658A"/>
    <w:rsid w:val="002C6AA1"/>
    <w:rsid w:val="002D4088"/>
    <w:rsid w:val="002D5306"/>
    <w:rsid w:val="002E2018"/>
    <w:rsid w:val="002E26C7"/>
    <w:rsid w:val="002E3A75"/>
    <w:rsid w:val="002E4F92"/>
    <w:rsid w:val="002E52E7"/>
    <w:rsid w:val="002E6098"/>
    <w:rsid w:val="002E75B3"/>
    <w:rsid w:val="002E7D58"/>
    <w:rsid w:val="002F0F21"/>
    <w:rsid w:val="002F3649"/>
    <w:rsid w:val="002F400A"/>
    <w:rsid w:val="002F5B89"/>
    <w:rsid w:val="00300DFA"/>
    <w:rsid w:val="00301A50"/>
    <w:rsid w:val="0030310B"/>
    <w:rsid w:val="0030363C"/>
    <w:rsid w:val="00305F3E"/>
    <w:rsid w:val="00307F50"/>
    <w:rsid w:val="003117DD"/>
    <w:rsid w:val="0031241F"/>
    <w:rsid w:val="00314371"/>
    <w:rsid w:val="00315852"/>
    <w:rsid w:val="00316CD1"/>
    <w:rsid w:val="0031776F"/>
    <w:rsid w:val="0032013F"/>
    <w:rsid w:val="0032043E"/>
    <w:rsid w:val="00322A96"/>
    <w:rsid w:val="00323858"/>
    <w:rsid w:val="0032516E"/>
    <w:rsid w:val="00336C25"/>
    <w:rsid w:val="00337434"/>
    <w:rsid w:val="003379B1"/>
    <w:rsid w:val="00337D81"/>
    <w:rsid w:val="003408DE"/>
    <w:rsid w:val="00340CEB"/>
    <w:rsid w:val="00340DE4"/>
    <w:rsid w:val="003427B9"/>
    <w:rsid w:val="0034336E"/>
    <w:rsid w:val="00343AEB"/>
    <w:rsid w:val="00343B45"/>
    <w:rsid w:val="0034458B"/>
    <w:rsid w:val="003447DF"/>
    <w:rsid w:val="00344CC5"/>
    <w:rsid w:val="00345054"/>
    <w:rsid w:val="003464B5"/>
    <w:rsid w:val="003500B0"/>
    <w:rsid w:val="00351825"/>
    <w:rsid w:val="00352009"/>
    <w:rsid w:val="00356978"/>
    <w:rsid w:val="00360089"/>
    <w:rsid w:val="00361546"/>
    <w:rsid w:val="00361D34"/>
    <w:rsid w:val="003633FE"/>
    <w:rsid w:val="00371BBA"/>
    <w:rsid w:val="00372C4F"/>
    <w:rsid w:val="00374834"/>
    <w:rsid w:val="003759B8"/>
    <w:rsid w:val="0037665F"/>
    <w:rsid w:val="003778A4"/>
    <w:rsid w:val="00382F76"/>
    <w:rsid w:val="00383C33"/>
    <w:rsid w:val="00383DD7"/>
    <w:rsid w:val="00385478"/>
    <w:rsid w:val="0039044B"/>
    <w:rsid w:val="00390466"/>
    <w:rsid w:val="00390FC5"/>
    <w:rsid w:val="003932F8"/>
    <w:rsid w:val="0039425E"/>
    <w:rsid w:val="00394F64"/>
    <w:rsid w:val="00395D35"/>
    <w:rsid w:val="003973AE"/>
    <w:rsid w:val="003A025E"/>
    <w:rsid w:val="003A28B3"/>
    <w:rsid w:val="003A2B09"/>
    <w:rsid w:val="003A63C9"/>
    <w:rsid w:val="003A654D"/>
    <w:rsid w:val="003A6FBC"/>
    <w:rsid w:val="003B0449"/>
    <w:rsid w:val="003B11B0"/>
    <w:rsid w:val="003B2FA7"/>
    <w:rsid w:val="003B7837"/>
    <w:rsid w:val="003C0656"/>
    <w:rsid w:val="003C0A93"/>
    <w:rsid w:val="003C3C20"/>
    <w:rsid w:val="003D020B"/>
    <w:rsid w:val="003D3430"/>
    <w:rsid w:val="003D392A"/>
    <w:rsid w:val="003D5EAE"/>
    <w:rsid w:val="003D65EC"/>
    <w:rsid w:val="003D7260"/>
    <w:rsid w:val="003E50F5"/>
    <w:rsid w:val="003E5D5E"/>
    <w:rsid w:val="003E713C"/>
    <w:rsid w:val="003E7BAC"/>
    <w:rsid w:val="003F29BD"/>
    <w:rsid w:val="003F31D8"/>
    <w:rsid w:val="003F4D56"/>
    <w:rsid w:val="003F4F67"/>
    <w:rsid w:val="004018CD"/>
    <w:rsid w:val="00401B25"/>
    <w:rsid w:val="004033FF"/>
    <w:rsid w:val="00404794"/>
    <w:rsid w:val="00405092"/>
    <w:rsid w:val="0040579B"/>
    <w:rsid w:val="004075C6"/>
    <w:rsid w:val="00407EF7"/>
    <w:rsid w:val="00410879"/>
    <w:rsid w:val="00412606"/>
    <w:rsid w:val="00414F39"/>
    <w:rsid w:val="00415412"/>
    <w:rsid w:val="004176E5"/>
    <w:rsid w:val="0042129C"/>
    <w:rsid w:val="004217B9"/>
    <w:rsid w:val="00422033"/>
    <w:rsid w:val="00422853"/>
    <w:rsid w:val="00425F32"/>
    <w:rsid w:val="0042763F"/>
    <w:rsid w:val="004337C1"/>
    <w:rsid w:val="0043457F"/>
    <w:rsid w:val="00434A10"/>
    <w:rsid w:val="0043723C"/>
    <w:rsid w:val="0043771A"/>
    <w:rsid w:val="00441930"/>
    <w:rsid w:val="0044271E"/>
    <w:rsid w:val="004433CB"/>
    <w:rsid w:val="0044439B"/>
    <w:rsid w:val="00444E74"/>
    <w:rsid w:val="00445C00"/>
    <w:rsid w:val="004467E0"/>
    <w:rsid w:val="004539DE"/>
    <w:rsid w:val="00462830"/>
    <w:rsid w:val="00470CDD"/>
    <w:rsid w:val="00471626"/>
    <w:rsid w:val="00472390"/>
    <w:rsid w:val="004724EF"/>
    <w:rsid w:val="004759E2"/>
    <w:rsid w:val="00476AB8"/>
    <w:rsid w:val="00480A27"/>
    <w:rsid w:val="0048122B"/>
    <w:rsid w:val="004819C5"/>
    <w:rsid w:val="00482EFA"/>
    <w:rsid w:val="00483767"/>
    <w:rsid w:val="0048588E"/>
    <w:rsid w:val="00485FA6"/>
    <w:rsid w:val="0049076E"/>
    <w:rsid w:val="0049341A"/>
    <w:rsid w:val="00494155"/>
    <w:rsid w:val="004953C4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C94"/>
    <w:rsid w:val="004B4175"/>
    <w:rsid w:val="004B4CA9"/>
    <w:rsid w:val="004B58BD"/>
    <w:rsid w:val="004B682F"/>
    <w:rsid w:val="004C2016"/>
    <w:rsid w:val="004C6E69"/>
    <w:rsid w:val="004C6FA3"/>
    <w:rsid w:val="004C763B"/>
    <w:rsid w:val="004C7648"/>
    <w:rsid w:val="004D2450"/>
    <w:rsid w:val="004D2617"/>
    <w:rsid w:val="004D47E9"/>
    <w:rsid w:val="004D69C7"/>
    <w:rsid w:val="004D78AB"/>
    <w:rsid w:val="004D7A7C"/>
    <w:rsid w:val="004E1056"/>
    <w:rsid w:val="004E20EA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46E2"/>
    <w:rsid w:val="004F47FE"/>
    <w:rsid w:val="004F4D94"/>
    <w:rsid w:val="004F6B51"/>
    <w:rsid w:val="00500219"/>
    <w:rsid w:val="00500681"/>
    <w:rsid w:val="00500A51"/>
    <w:rsid w:val="0050496F"/>
    <w:rsid w:val="005073FD"/>
    <w:rsid w:val="00510166"/>
    <w:rsid w:val="0051237A"/>
    <w:rsid w:val="00512F8E"/>
    <w:rsid w:val="0051315A"/>
    <w:rsid w:val="00515BE6"/>
    <w:rsid w:val="00515D6E"/>
    <w:rsid w:val="00516E0E"/>
    <w:rsid w:val="00517D8F"/>
    <w:rsid w:val="00520DBB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640"/>
    <w:rsid w:val="005328B1"/>
    <w:rsid w:val="00533404"/>
    <w:rsid w:val="00534A02"/>
    <w:rsid w:val="0053512A"/>
    <w:rsid w:val="00537C13"/>
    <w:rsid w:val="00543531"/>
    <w:rsid w:val="0054437E"/>
    <w:rsid w:val="00547053"/>
    <w:rsid w:val="00550681"/>
    <w:rsid w:val="00550AD9"/>
    <w:rsid w:val="005533B6"/>
    <w:rsid w:val="00553FFE"/>
    <w:rsid w:val="0055412C"/>
    <w:rsid w:val="005550DD"/>
    <w:rsid w:val="00555DED"/>
    <w:rsid w:val="0055799D"/>
    <w:rsid w:val="005607A7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801DC"/>
    <w:rsid w:val="005802D7"/>
    <w:rsid w:val="00581D64"/>
    <w:rsid w:val="005834C2"/>
    <w:rsid w:val="0058461A"/>
    <w:rsid w:val="00584C73"/>
    <w:rsid w:val="00584E9A"/>
    <w:rsid w:val="005853E9"/>
    <w:rsid w:val="00586349"/>
    <w:rsid w:val="005879B3"/>
    <w:rsid w:val="00591537"/>
    <w:rsid w:val="0059300A"/>
    <w:rsid w:val="00593973"/>
    <w:rsid w:val="00594286"/>
    <w:rsid w:val="005966AD"/>
    <w:rsid w:val="005968A1"/>
    <w:rsid w:val="00596B9E"/>
    <w:rsid w:val="005A1A55"/>
    <w:rsid w:val="005A1DD0"/>
    <w:rsid w:val="005A444B"/>
    <w:rsid w:val="005A5723"/>
    <w:rsid w:val="005A647D"/>
    <w:rsid w:val="005B13EC"/>
    <w:rsid w:val="005B150E"/>
    <w:rsid w:val="005B1814"/>
    <w:rsid w:val="005B33D4"/>
    <w:rsid w:val="005B3967"/>
    <w:rsid w:val="005B47D2"/>
    <w:rsid w:val="005B55E3"/>
    <w:rsid w:val="005B7886"/>
    <w:rsid w:val="005C0560"/>
    <w:rsid w:val="005C16E2"/>
    <w:rsid w:val="005C17D5"/>
    <w:rsid w:val="005C2F6F"/>
    <w:rsid w:val="005C38FE"/>
    <w:rsid w:val="005C57A3"/>
    <w:rsid w:val="005C5E66"/>
    <w:rsid w:val="005C7ADE"/>
    <w:rsid w:val="005D1183"/>
    <w:rsid w:val="005D1E79"/>
    <w:rsid w:val="005D5E58"/>
    <w:rsid w:val="005D6230"/>
    <w:rsid w:val="005E08C6"/>
    <w:rsid w:val="005E17B3"/>
    <w:rsid w:val="005E3A5F"/>
    <w:rsid w:val="005E62DE"/>
    <w:rsid w:val="005E6809"/>
    <w:rsid w:val="005E6C9D"/>
    <w:rsid w:val="005F23DF"/>
    <w:rsid w:val="005F2C00"/>
    <w:rsid w:val="005F373C"/>
    <w:rsid w:val="005F40A5"/>
    <w:rsid w:val="005F478F"/>
    <w:rsid w:val="005F484C"/>
    <w:rsid w:val="005F6CEF"/>
    <w:rsid w:val="005F7B77"/>
    <w:rsid w:val="00601E25"/>
    <w:rsid w:val="006042B9"/>
    <w:rsid w:val="00605B59"/>
    <w:rsid w:val="00606EC6"/>
    <w:rsid w:val="00610F5B"/>
    <w:rsid w:val="006112B8"/>
    <w:rsid w:val="00614C51"/>
    <w:rsid w:val="0061569C"/>
    <w:rsid w:val="0061571B"/>
    <w:rsid w:val="00615780"/>
    <w:rsid w:val="00615814"/>
    <w:rsid w:val="0061583E"/>
    <w:rsid w:val="00616FA4"/>
    <w:rsid w:val="00617B30"/>
    <w:rsid w:val="00625EB1"/>
    <w:rsid w:val="006264B5"/>
    <w:rsid w:val="00630106"/>
    <w:rsid w:val="00630175"/>
    <w:rsid w:val="00630FCD"/>
    <w:rsid w:val="006314A8"/>
    <w:rsid w:val="006314E8"/>
    <w:rsid w:val="006320B6"/>
    <w:rsid w:val="00632C97"/>
    <w:rsid w:val="0063790C"/>
    <w:rsid w:val="006403DD"/>
    <w:rsid w:val="00640607"/>
    <w:rsid w:val="00646613"/>
    <w:rsid w:val="006505B0"/>
    <w:rsid w:val="00650C86"/>
    <w:rsid w:val="00653502"/>
    <w:rsid w:val="00655728"/>
    <w:rsid w:val="00655E63"/>
    <w:rsid w:val="006571B2"/>
    <w:rsid w:val="00671563"/>
    <w:rsid w:val="00672257"/>
    <w:rsid w:val="00674A1E"/>
    <w:rsid w:val="006778B8"/>
    <w:rsid w:val="00681884"/>
    <w:rsid w:val="00681F5A"/>
    <w:rsid w:val="00683F81"/>
    <w:rsid w:val="0068494F"/>
    <w:rsid w:val="00684F11"/>
    <w:rsid w:val="006860DD"/>
    <w:rsid w:val="0068624B"/>
    <w:rsid w:val="006903B5"/>
    <w:rsid w:val="00690CBB"/>
    <w:rsid w:val="00692C16"/>
    <w:rsid w:val="0069329E"/>
    <w:rsid w:val="0069499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13F5"/>
    <w:rsid w:val="006B1BE2"/>
    <w:rsid w:val="006B23A5"/>
    <w:rsid w:val="006B5385"/>
    <w:rsid w:val="006B56E6"/>
    <w:rsid w:val="006B7B35"/>
    <w:rsid w:val="006C0B82"/>
    <w:rsid w:val="006C0D92"/>
    <w:rsid w:val="006C19E6"/>
    <w:rsid w:val="006C2C0F"/>
    <w:rsid w:val="006C2FA7"/>
    <w:rsid w:val="006C7208"/>
    <w:rsid w:val="006C736A"/>
    <w:rsid w:val="006C7743"/>
    <w:rsid w:val="006D23FF"/>
    <w:rsid w:val="006D2E23"/>
    <w:rsid w:val="006D6BBE"/>
    <w:rsid w:val="006D6F5D"/>
    <w:rsid w:val="006E0F2F"/>
    <w:rsid w:val="006E2E01"/>
    <w:rsid w:val="006E4547"/>
    <w:rsid w:val="006E6E9D"/>
    <w:rsid w:val="006E795F"/>
    <w:rsid w:val="006E7C59"/>
    <w:rsid w:val="006F50CE"/>
    <w:rsid w:val="006F5F79"/>
    <w:rsid w:val="006F5FA8"/>
    <w:rsid w:val="006F6F8A"/>
    <w:rsid w:val="006F7D78"/>
    <w:rsid w:val="006F7FB2"/>
    <w:rsid w:val="00701C65"/>
    <w:rsid w:val="007027DD"/>
    <w:rsid w:val="00703F0F"/>
    <w:rsid w:val="00704C05"/>
    <w:rsid w:val="0070550D"/>
    <w:rsid w:val="007063FB"/>
    <w:rsid w:val="0070686D"/>
    <w:rsid w:val="007069E5"/>
    <w:rsid w:val="00710AF4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2521"/>
    <w:rsid w:val="00724A67"/>
    <w:rsid w:val="007253F9"/>
    <w:rsid w:val="00726773"/>
    <w:rsid w:val="00727A05"/>
    <w:rsid w:val="00730666"/>
    <w:rsid w:val="0073205C"/>
    <w:rsid w:val="007324A4"/>
    <w:rsid w:val="00733361"/>
    <w:rsid w:val="00733CAB"/>
    <w:rsid w:val="00734E9C"/>
    <w:rsid w:val="007359DE"/>
    <w:rsid w:val="007363E5"/>
    <w:rsid w:val="00736FFF"/>
    <w:rsid w:val="00737929"/>
    <w:rsid w:val="007379EA"/>
    <w:rsid w:val="0074104D"/>
    <w:rsid w:val="00743215"/>
    <w:rsid w:val="00743F5E"/>
    <w:rsid w:val="0074429B"/>
    <w:rsid w:val="00744D66"/>
    <w:rsid w:val="00747B2A"/>
    <w:rsid w:val="007519F9"/>
    <w:rsid w:val="00756F01"/>
    <w:rsid w:val="00757383"/>
    <w:rsid w:val="00757631"/>
    <w:rsid w:val="00760E33"/>
    <w:rsid w:val="00760E81"/>
    <w:rsid w:val="0076147E"/>
    <w:rsid w:val="00762BAE"/>
    <w:rsid w:val="007630D9"/>
    <w:rsid w:val="0076565C"/>
    <w:rsid w:val="00766AC7"/>
    <w:rsid w:val="00770B91"/>
    <w:rsid w:val="00770C1B"/>
    <w:rsid w:val="007728BF"/>
    <w:rsid w:val="00773254"/>
    <w:rsid w:val="00774AFE"/>
    <w:rsid w:val="00774CE8"/>
    <w:rsid w:val="0077540D"/>
    <w:rsid w:val="00780DAD"/>
    <w:rsid w:val="0078138B"/>
    <w:rsid w:val="007825A9"/>
    <w:rsid w:val="00783D3F"/>
    <w:rsid w:val="00783DAD"/>
    <w:rsid w:val="00785E98"/>
    <w:rsid w:val="00795AF6"/>
    <w:rsid w:val="00795E93"/>
    <w:rsid w:val="00797948"/>
    <w:rsid w:val="007A0019"/>
    <w:rsid w:val="007A106A"/>
    <w:rsid w:val="007A1198"/>
    <w:rsid w:val="007A433C"/>
    <w:rsid w:val="007A43C8"/>
    <w:rsid w:val="007A43FF"/>
    <w:rsid w:val="007A4FCF"/>
    <w:rsid w:val="007A584F"/>
    <w:rsid w:val="007A6A89"/>
    <w:rsid w:val="007A7E15"/>
    <w:rsid w:val="007B0F6E"/>
    <w:rsid w:val="007B497F"/>
    <w:rsid w:val="007B4B6B"/>
    <w:rsid w:val="007B7FF1"/>
    <w:rsid w:val="007C37F9"/>
    <w:rsid w:val="007C5286"/>
    <w:rsid w:val="007C6CBE"/>
    <w:rsid w:val="007C7673"/>
    <w:rsid w:val="007D0A15"/>
    <w:rsid w:val="007D1AA2"/>
    <w:rsid w:val="007D20F8"/>
    <w:rsid w:val="007D243F"/>
    <w:rsid w:val="007D425B"/>
    <w:rsid w:val="007D5C42"/>
    <w:rsid w:val="007D5F92"/>
    <w:rsid w:val="007E08AE"/>
    <w:rsid w:val="007E2572"/>
    <w:rsid w:val="007E564F"/>
    <w:rsid w:val="007E6F36"/>
    <w:rsid w:val="007E7590"/>
    <w:rsid w:val="007E7ADA"/>
    <w:rsid w:val="007F009F"/>
    <w:rsid w:val="007F0E7E"/>
    <w:rsid w:val="007F12AD"/>
    <w:rsid w:val="007F207B"/>
    <w:rsid w:val="007F2A60"/>
    <w:rsid w:val="007F7170"/>
    <w:rsid w:val="0080125F"/>
    <w:rsid w:val="00801A80"/>
    <w:rsid w:val="00801C8B"/>
    <w:rsid w:val="00802068"/>
    <w:rsid w:val="00802CE6"/>
    <w:rsid w:val="0080494A"/>
    <w:rsid w:val="00806079"/>
    <w:rsid w:val="00807F74"/>
    <w:rsid w:val="008102C8"/>
    <w:rsid w:val="008108DA"/>
    <w:rsid w:val="00811715"/>
    <w:rsid w:val="00812164"/>
    <w:rsid w:val="0081221B"/>
    <w:rsid w:val="0081313A"/>
    <w:rsid w:val="008155C0"/>
    <w:rsid w:val="008158C2"/>
    <w:rsid w:val="0081600C"/>
    <w:rsid w:val="008175F0"/>
    <w:rsid w:val="00822D0E"/>
    <w:rsid w:val="0082466E"/>
    <w:rsid w:val="00824F8E"/>
    <w:rsid w:val="00825719"/>
    <w:rsid w:val="0082641F"/>
    <w:rsid w:val="00827FC9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9A0"/>
    <w:rsid w:val="008425BC"/>
    <w:rsid w:val="00843DE9"/>
    <w:rsid w:val="00845690"/>
    <w:rsid w:val="008456A8"/>
    <w:rsid w:val="00846116"/>
    <w:rsid w:val="008478FA"/>
    <w:rsid w:val="00847CF6"/>
    <w:rsid w:val="00850791"/>
    <w:rsid w:val="00851FF3"/>
    <w:rsid w:val="008537A3"/>
    <w:rsid w:val="0085668B"/>
    <w:rsid w:val="00857260"/>
    <w:rsid w:val="00857834"/>
    <w:rsid w:val="00864AEE"/>
    <w:rsid w:val="008661EA"/>
    <w:rsid w:val="008674D1"/>
    <w:rsid w:val="0087032A"/>
    <w:rsid w:val="00870F7B"/>
    <w:rsid w:val="00872F68"/>
    <w:rsid w:val="00873137"/>
    <w:rsid w:val="008731FC"/>
    <w:rsid w:val="00875D49"/>
    <w:rsid w:val="00877426"/>
    <w:rsid w:val="0087771D"/>
    <w:rsid w:val="008825A7"/>
    <w:rsid w:val="00882C18"/>
    <w:rsid w:val="00882DDE"/>
    <w:rsid w:val="008846AA"/>
    <w:rsid w:val="00887203"/>
    <w:rsid w:val="00892787"/>
    <w:rsid w:val="00894012"/>
    <w:rsid w:val="008946D3"/>
    <w:rsid w:val="00895616"/>
    <w:rsid w:val="008A12FD"/>
    <w:rsid w:val="008A2517"/>
    <w:rsid w:val="008A471D"/>
    <w:rsid w:val="008A7ACA"/>
    <w:rsid w:val="008B4471"/>
    <w:rsid w:val="008B5284"/>
    <w:rsid w:val="008B6FB7"/>
    <w:rsid w:val="008B7D42"/>
    <w:rsid w:val="008C2825"/>
    <w:rsid w:val="008C3838"/>
    <w:rsid w:val="008C7658"/>
    <w:rsid w:val="008D3078"/>
    <w:rsid w:val="008D6801"/>
    <w:rsid w:val="008D754B"/>
    <w:rsid w:val="008D7D09"/>
    <w:rsid w:val="008E09ED"/>
    <w:rsid w:val="008E32C5"/>
    <w:rsid w:val="008E5915"/>
    <w:rsid w:val="008E6D76"/>
    <w:rsid w:val="008F00EB"/>
    <w:rsid w:val="008F099F"/>
    <w:rsid w:val="008F3627"/>
    <w:rsid w:val="008F691C"/>
    <w:rsid w:val="00900674"/>
    <w:rsid w:val="009006E2"/>
    <w:rsid w:val="00902F5B"/>
    <w:rsid w:val="00907828"/>
    <w:rsid w:val="00910293"/>
    <w:rsid w:val="00911BA6"/>
    <w:rsid w:val="00912363"/>
    <w:rsid w:val="00912CFF"/>
    <w:rsid w:val="00913D7C"/>
    <w:rsid w:val="00914497"/>
    <w:rsid w:val="009147BB"/>
    <w:rsid w:val="0091590A"/>
    <w:rsid w:val="00917AD8"/>
    <w:rsid w:val="00922712"/>
    <w:rsid w:val="00922F78"/>
    <w:rsid w:val="00924824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6FAB"/>
    <w:rsid w:val="00937A96"/>
    <w:rsid w:val="00942020"/>
    <w:rsid w:val="00942273"/>
    <w:rsid w:val="0094271D"/>
    <w:rsid w:val="009454E4"/>
    <w:rsid w:val="00945B95"/>
    <w:rsid w:val="00946A10"/>
    <w:rsid w:val="009501C8"/>
    <w:rsid w:val="00953439"/>
    <w:rsid w:val="009543CD"/>
    <w:rsid w:val="0095682D"/>
    <w:rsid w:val="00960853"/>
    <w:rsid w:val="00965FC7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6E09"/>
    <w:rsid w:val="009874FE"/>
    <w:rsid w:val="00987CA5"/>
    <w:rsid w:val="009902D8"/>
    <w:rsid w:val="0099032D"/>
    <w:rsid w:val="00991669"/>
    <w:rsid w:val="00993FB5"/>
    <w:rsid w:val="00994DF2"/>
    <w:rsid w:val="009957DC"/>
    <w:rsid w:val="0099601F"/>
    <w:rsid w:val="009962F6"/>
    <w:rsid w:val="009A1F7B"/>
    <w:rsid w:val="009A619D"/>
    <w:rsid w:val="009B006B"/>
    <w:rsid w:val="009B2E9E"/>
    <w:rsid w:val="009B319A"/>
    <w:rsid w:val="009C129C"/>
    <w:rsid w:val="009C2385"/>
    <w:rsid w:val="009C3713"/>
    <w:rsid w:val="009C7607"/>
    <w:rsid w:val="009C7EEB"/>
    <w:rsid w:val="009D0ADA"/>
    <w:rsid w:val="009D62F7"/>
    <w:rsid w:val="009D79B3"/>
    <w:rsid w:val="009E25EB"/>
    <w:rsid w:val="009E3777"/>
    <w:rsid w:val="009E5348"/>
    <w:rsid w:val="009E6A1E"/>
    <w:rsid w:val="009F0424"/>
    <w:rsid w:val="009F1417"/>
    <w:rsid w:val="009F185D"/>
    <w:rsid w:val="009F1BAF"/>
    <w:rsid w:val="009F4DE7"/>
    <w:rsid w:val="009F587A"/>
    <w:rsid w:val="009F624E"/>
    <w:rsid w:val="009F7906"/>
    <w:rsid w:val="00A01B2A"/>
    <w:rsid w:val="00A02FC8"/>
    <w:rsid w:val="00A04E16"/>
    <w:rsid w:val="00A05243"/>
    <w:rsid w:val="00A06AD5"/>
    <w:rsid w:val="00A06E46"/>
    <w:rsid w:val="00A0744E"/>
    <w:rsid w:val="00A07E7A"/>
    <w:rsid w:val="00A163DB"/>
    <w:rsid w:val="00A16980"/>
    <w:rsid w:val="00A16AF3"/>
    <w:rsid w:val="00A20F2E"/>
    <w:rsid w:val="00A215CA"/>
    <w:rsid w:val="00A26484"/>
    <w:rsid w:val="00A26A02"/>
    <w:rsid w:val="00A26C4A"/>
    <w:rsid w:val="00A27656"/>
    <w:rsid w:val="00A30C56"/>
    <w:rsid w:val="00A31C8F"/>
    <w:rsid w:val="00A34730"/>
    <w:rsid w:val="00A35018"/>
    <w:rsid w:val="00A35EBF"/>
    <w:rsid w:val="00A363E3"/>
    <w:rsid w:val="00A42A85"/>
    <w:rsid w:val="00A4398A"/>
    <w:rsid w:val="00A443EC"/>
    <w:rsid w:val="00A44B2F"/>
    <w:rsid w:val="00A44D5B"/>
    <w:rsid w:val="00A458FF"/>
    <w:rsid w:val="00A52576"/>
    <w:rsid w:val="00A545ED"/>
    <w:rsid w:val="00A54B57"/>
    <w:rsid w:val="00A54D8C"/>
    <w:rsid w:val="00A563E9"/>
    <w:rsid w:val="00A572C2"/>
    <w:rsid w:val="00A572F8"/>
    <w:rsid w:val="00A60700"/>
    <w:rsid w:val="00A6131F"/>
    <w:rsid w:val="00A618B4"/>
    <w:rsid w:val="00A61DD0"/>
    <w:rsid w:val="00A645E4"/>
    <w:rsid w:val="00A650AA"/>
    <w:rsid w:val="00A65A67"/>
    <w:rsid w:val="00A70A1E"/>
    <w:rsid w:val="00A71606"/>
    <w:rsid w:val="00A73202"/>
    <w:rsid w:val="00A735D7"/>
    <w:rsid w:val="00A76AA9"/>
    <w:rsid w:val="00A76E8D"/>
    <w:rsid w:val="00A77943"/>
    <w:rsid w:val="00A81222"/>
    <w:rsid w:val="00A818B6"/>
    <w:rsid w:val="00A827EB"/>
    <w:rsid w:val="00A82C5C"/>
    <w:rsid w:val="00A84166"/>
    <w:rsid w:val="00A84784"/>
    <w:rsid w:val="00A85BAA"/>
    <w:rsid w:val="00A863FC"/>
    <w:rsid w:val="00A91EF0"/>
    <w:rsid w:val="00A94498"/>
    <w:rsid w:val="00A94E3C"/>
    <w:rsid w:val="00A94E99"/>
    <w:rsid w:val="00A94FE0"/>
    <w:rsid w:val="00A9521C"/>
    <w:rsid w:val="00A959B4"/>
    <w:rsid w:val="00A95A16"/>
    <w:rsid w:val="00AA092C"/>
    <w:rsid w:val="00AA18EA"/>
    <w:rsid w:val="00AA3DAB"/>
    <w:rsid w:val="00AA4023"/>
    <w:rsid w:val="00AA4CB8"/>
    <w:rsid w:val="00AA4E93"/>
    <w:rsid w:val="00AA6498"/>
    <w:rsid w:val="00AB457B"/>
    <w:rsid w:val="00AB5743"/>
    <w:rsid w:val="00AB6673"/>
    <w:rsid w:val="00AC11AC"/>
    <w:rsid w:val="00AC1BD5"/>
    <w:rsid w:val="00AC223B"/>
    <w:rsid w:val="00AC3D8F"/>
    <w:rsid w:val="00AC5593"/>
    <w:rsid w:val="00AC5D94"/>
    <w:rsid w:val="00AC7F09"/>
    <w:rsid w:val="00AD18F2"/>
    <w:rsid w:val="00AD295E"/>
    <w:rsid w:val="00AD30C0"/>
    <w:rsid w:val="00AD44AE"/>
    <w:rsid w:val="00AD4CA8"/>
    <w:rsid w:val="00AD524A"/>
    <w:rsid w:val="00AD5911"/>
    <w:rsid w:val="00AD5E6F"/>
    <w:rsid w:val="00AD6D4F"/>
    <w:rsid w:val="00AE0689"/>
    <w:rsid w:val="00AE24FD"/>
    <w:rsid w:val="00AE2C7B"/>
    <w:rsid w:val="00AE34CE"/>
    <w:rsid w:val="00AE3D32"/>
    <w:rsid w:val="00AE4590"/>
    <w:rsid w:val="00AE5490"/>
    <w:rsid w:val="00AF2AE6"/>
    <w:rsid w:val="00AF3214"/>
    <w:rsid w:val="00AF36AE"/>
    <w:rsid w:val="00AF5751"/>
    <w:rsid w:val="00AF6074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7645"/>
    <w:rsid w:val="00B21052"/>
    <w:rsid w:val="00B21834"/>
    <w:rsid w:val="00B21A2B"/>
    <w:rsid w:val="00B23D08"/>
    <w:rsid w:val="00B2588B"/>
    <w:rsid w:val="00B267DB"/>
    <w:rsid w:val="00B271F0"/>
    <w:rsid w:val="00B30184"/>
    <w:rsid w:val="00B30409"/>
    <w:rsid w:val="00B32DA6"/>
    <w:rsid w:val="00B339E2"/>
    <w:rsid w:val="00B33CC5"/>
    <w:rsid w:val="00B34FDE"/>
    <w:rsid w:val="00B35287"/>
    <w:rsid w:val="00B37FB5"/>
    <w:rsid w:val="00B41272"/>
    <w:rsid w:val="00B42071"/>
    <w:rsid w:val="00B449E4"/>
    <w:rsid w:val="00B46727"/>
    <w:rsid w:val="00B52E88"/>
    <w:rsid w:val="00B547CF"/>
    <w:rsid w:val="00B60ADB"/>
    <w:rsid w:val="00B60C9A"/>
    <w:rsid w:val="00B613D4"/>
    <w:rsid w:val="00B617FA"/>
    <w:rsid w:val="00B6245A"/>
    <w:rsid w:val="00B63860"/>
    <w:rsid w:val="00B63AB7"/>
    <w:rsid w:val="00B63CE7"/>
    <w:rsid w:val="00B644C9"/>
    <w:rsid w:val="00B662B2"/>
    <w:rsid w:val="00B6675F"/>
    <w:rsid w:val="00B67470"/>
    <w:rsid w:val="00B677C0"/>
    <w:rsid w:val="00B67C3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A07"/>
    <w:rsid w:val="00B82FA4"/>
    <w:rsid w:val="00B83526"/>
    <w:rsid w:val="00B83F51"/>
    <w:rsid w:val="00B84CB7"/>
    <w:rsid w:val="00B84E46"/>
    <w:rsid w:val="00B8598D"/>
    <w:rsid w:val="00B86292"/>
    <w:rsid w:val="00B875FF"/>
    <w:rsid w:val="00B91A2B"/>
    <w:rsid w:val="00B91CE9"/>
    <w:rsid w:val="00BA2104"/>
    <w:rsid w:val="00BA4750"/>
    <w:rsid w:val="00BA4814"/>
    <w:rsid w:val="00BA581E"/>
    <w:rsid w:val="00BA6AFC"/>
    <w:rsid w:val="00BB0145"/>
    <w:rsid w:val="00BB0C4B"/>
    <w:rsid w:val="00BB4386"/>
    <w:rsid w:val="00BB64C7"/>
    <w:rsid w:val="00BB7E43"/>
    <w:rsid w:val="00BC304F"/>
    <w:rsid w:val="00BC3759"/>
    <w:rsid w:val="00BC49B0"/>
    <w:rsid w:val="00BC5A6D"/>
    <w:rsid w:val="00BC7C00"/>
    <w:rsid w:val="00BD28C7"/>
    <w:rsid w:val="00BD4A24"/>
    <w:rsid w:val="00BD5448"/>
    <w:rsid w:val="00BD7D20"/>
    <w:rsid w:val="00BE13A6"/>
    <w:rsid w:val="00BE1DEB"/>
    <w:rsid w:val="00BE30FB"/>
    <w:rsid w:val="00BE3AAC"/>
    <w:rsid w:val="00BE436A"/>
    <w:rsid w:val="00BE5D64"/>
    <w:rsid w:val="00BE5E46"/>
    <w:rsid w:val="00BF12EC"/>
    <w:rsid w:val="00BF43EF"/>
    <w:rsid w:val="00BF5F0F"/>
    <w:rsid w:val="00BF712D"/>
    <w:rsid w:val="00BF7732"/>
    <w:rsid w:val="00C014AA"/>
    <w:rsid w:val="00C01A2F"/>
    <w:rsid w:val="00C05160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7CE3"/>
    <w:rsid w:val="00C302B0"/>
    <w:rsid w:val="00C31ACC"/>
    <w:rsid w:val="00C33380"/>
    <w:rsid w:val="00C354EB"/>
    <w:rsid w:val="00C3550D"/>
    <w:rsid w:val="00C35AA1"/>
    <w:rsid w:val="00C36898"/>
    <w:rsid w:val="00C40A7E"/>
    <w:rsid w:val="00C4156F"/>
    <w:rsid w:val="00C4290A"/>
    <w:rsid w:val="00C42A16"/>
    <w:rsid w:val="00C4323B"/>
    <w:rsid w:val="00C47666"/>
    <w:rsid w:val="00C51E1F"/>
    <w:rsid w:val="00C55074"/>
    <w:rsid w:val="00C5746C"/>
    <w:rsid w:val="00C57B6F"/>
    <w:rsid w:val="00C634CD"/>
    <w:rsid w:val="00C64D2C"/>
    <w:rsid w:val="00C65AD6"/>
    <w:rsid w:val="00C66FFC"/>
    <w:rsid w:val="00C70EF7"/>
    <w:rsid w:val="00C7195E"/>
    <w:rsid w:val="00C71DA7"/>
    <w:rsid w:val="00C7492B"/>
    <w:rsid w:val="00C75670"/>
    <w:rsid w:val="00C75D79"/>
    <w:rsid w:val="00C771B5"/>
    <w:rsid w:val="00C8255D"/>
    <w:rsid w:val="00C839A5"/>
    <w:rsid w:val="00C8536E"/>
    <w:rsid w:val="00C853D3"/>
    <w:rsid w:val="00C8563E"/>
    <w:rsid w:val="00C86516"/>
    <w:rsid w:val="00C870A0"/>
    <w:rsid w:val="00C931BB"/>
    <w:rsid w:val="00C93FF7"/>
    <w:rsid w:val="00C952C5"/>
    <w:rsid w:val="00C9726A"/>
    <w:rsid w:val="00CA0430"/>
    <w:rsid w:val="00CA0AAD"/>
    <w:rsid w:val="00CA4A23"/>
    <w:rsid w:val="00CA7046"/>
    <w:rsid w:val="00CB09F4"/>
    <w:rsid w:val="00CB1C11"/>
    <w:rsid w:val="00CB212F"/>
    <w:rsid w:val="00CB249E"/>
    <w:rsid w:val="00CB38AF"/>
    <w:rsid w:val="00CB72F3"/>
    <w:rsid w:val="00CB7596"/>
    <w:rsid w:val="00CB7EAB"/>
    <w:rsid w:val="00CC1186"/>
    <w:rsid w:val="00CC2C4C"/>
    <w:rsid w:val="00CC362A"/>
    <w:rsid w:val="00CC38B4"/>
    <w:rsid w:val="00CC575A"/>
    <w:rsid w:val="00CC5A3B"/>
    <w:rsid w:val="00CC7647"/>
    <w:rsid w:val="00CD009F"/>
    <w:rsid w:val="00CD0F08"/>
    <w:rsid w:val="00CD1DB0"/>
    <w:rsid w:val="00CD245E"/>
    <w:rsid w:val="00CD2711"/>
    <w:rsid w:val="00CD37C1"/>
    <w:rsid w:val="00CD3FD7"/>
    <w:rsid w:val="00CD58DA"/>
    <w:rsid w:val="00CE0299"/>
    <w:rsid w:val="00CE0D79"/>
    <w:rsid w:val="00CE142E"/>
    <w:rsid w:val="00CE160C"/>
    <w:rsid w:val="00CE2ABB"/>
    <w:rsid w:val="00CE440E"/>
    <w:rsid w:val="00CE46E2"/>
    <w:rsid w:val="00CE5DF9"/>
    <w:rsid w:val="00CE7234"/>
    <w:rsid w:val="00CE79F8"/>
    <w:rsid w:val="00CF2728"/>
    <w:rsid w:val="00CF4F6A"/>
    <w:rsid w:val="00CF5230"/>
    <w:rsid w:val="00CF5973"/>
    <w:rsid w:val="00CF7573"/>
    <w:rsid w:val="00CF75C0"/>
    <w:rsid w:val="00D0115C"/>
    <w:rsid w:val="00D02A35"/>
    <w:rsid w:val="00D038A1"/>
    <w:rsid w:val="00D038EB"/>
    <w:rsid w:val="00D04C45"/>
    <w:rsid w:val="00D05E35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720F"/>
    <w:rsid w:val="00D1728D"/>
    <w:rsid w:val="00D22C3C"/>
    <w:rsid w:val="00D2302F"/>
    <w:rsid w:val="00D24EBD"/>
    <w:rsid w:val="00D26D41"/>
    <w:rsid w:val="00D271F2"/>
    <w:rsid w:val="00D308BA"/>
    <w:rsid w:val="00D315CE"/>
    <w:rsid w:val="00D317A2"/>
    <w:rsid w:val="00D32A48"/>
    <w:rsid w:val="00D33F6B"/>
    <w:rsid w:val="00D360BA"/>
    <w:rsid w:val="00D3650B"/>
    <w:rsid w:val="00D411A3"/>
    <w:rsid w:val="00D42F5A"/>
    <w:rsid w:val="00D458CF"/>
    <w:rsid w:val="00D4662D"/>
    <w:rsid w:val="00D46F49"/>
    <w:rsid w:val="00D47A96"/>
    <w:rsid w:val="00D53661"/>
    <w:rsid w:val="00D53CBA"/>
    <w:rsid w:val="00D5450C"/>
    <w:rsid w:val="00D56EEA"/>
    <w:rsid w:val="00D65FAD"/>
    <w:rsid w:val="00D6713B"/>
    <w:rsid w:val="00D71CDA"/>
    <w:rsid w:val="00D7251B"/>
    <w:rsid w:val="00D72A4C"/>
    <w:rsid w:val="00D72B4C"/>
    <w:rsid w:val="00D73301"/>
    <w:rsid w:val="00D73485"/>
    <w:rsid w:val="00D73B23"/>
    <w:rsid w:val="00D741BE"/>
    <w:rsid w:val="00D74411"/>
    <w:rsid w:val="00D74631"/>
    <w:rsid w:val="00D7507E"/>
    <w:rsid w:val="00D7579C"/>
    <w:rsid w:val="00D77CDC"/>
    <w:rsid w:val="00D820C8"/>
    <w:rsid w:val="00D824A3"/>
    <w:rsid w:val="00D83BD3"/>
    <w:rsid w:val="00D83EC3"/>
    <w:rsid w:val="00D8751A"/>
    <w:rsid w:val="00D943CD"/>
    <w:rsid w:val="00D95CCC"/>
    <w:rsid w:val="00D97CCC"/>
    <w:rsid w:val="00DA0E06"/>
    <w:rsid w:val="00DA1DC1"/>
    <w:rsid w:val="00DA243C"/>
    <w:rsid w:val="00DA3A94"/>
    <w:rsid w:val="00DA5BA1"/>
    <w:rsid w:val="00DA6201"/>
    <w:rsid w:val="00DA7033"/>
    <w:rsid w:val="00DB22C7"/>
    <w:rsid w:val="00DB239E"/>
    <w:rsid w:val="00DB42A3"/>
    <w:rsid w:val="00DB4F93"/>
    <w:rsid w:val="00DB5323"/>
    <w:rsid w:val="00DC1933"/>
    <w:rsid w:val="00DC7B3F"/>
    <w:rsid w:val="00DC7C1C"/>
    <w:rsid w:val="00DC7CB1"/>
    <w:rsid w:val="00DD02F9"/>
    <w:rsid w:val="00DD06F7"/>
    <w:rsid w:val="00DD1CF6"/>
    <w:rsid w:val="00DD1D20"/>
    <w:rsid w:val="00DD28D8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7BD2"/>
    <w:rsid w:val="00DF7D16"/>
    <w:rsid w:val="00E00318"/>
    <w:rsid w:val="00E00C4C"/>
    <w:rsid w:val="00E026A5"/>
    <w:rsid w:val="00E040C6"/>
    <w:rsid w:val="00E06908"/>
    <w:rsid w:val="00E076E2"/>
    <w:rsid w:val="00E07A62"/>
    <w:rsid w:val="00E20E91"/>
    <w:rsid w:val="00E24E6F"/>
    <w:rsid w:val="00E27DD1"/>
    <w:rsid w:val="00E320D8"/>
    <w:rsid w:val="00E32208"/>
    <w:rsid w:val="00E33AAB"/>
    <w:rsid w:val="00E33FC5"/>
    <w:rsid w:val="00E357D5"/>
    <w:rsid w:val="00E379A9"/>
    <w:rsid w:val="00E37C83"/>
    <w:rsid w:val="00E4609D"/>
    <w:rsid w:val="00E46945"/>
    <w:rsid w:val="00E51CC2"/>
    <w:rsid w:val="00E51F0B"/>
    <w:rsid w:val="00E53173"/>
    <w:rsid w:val="00E55262"/>
    <w:rsid w:val="00E61C17"/>
    <w:rsid w:val="00E61E31"/>
    <w:rsid w:val="00E624E4"/>
    <w:rsid w:val="00E6469E"/>
    <w:rsid w:val="00E67716"/>
    <w:rsid w:val="00E67CF8"/>
    <w:rsid w:val="00E74159"/>
    <w:rsid w:val="00E74EDA"/>
    <w:rsid w:val="00E766C9"/>
    <w:rsid w:val="00E819F3"/>
    <w:rsid w:val="00E82A2F"/>
    <w:rsid w:val="00E83DE4"/>
    <w:rsid w:val="00E84B7C"/>
    <w:rsid w:val="00E85A92"/>
    <w:rsid w:val="00E85F1C"/>
    <w:rsid w:val="00E864C1"/>
    <w:rsid w:val="00E86682"/>
    <w:rsid w:val="00E869BB"/>
    <w:rsid w:val="00E875CA"/>
    <w:rsid w:val="00E9274C"/>
    <w:rsid w:val="00E92874"/>
    <w:rsid w:val="00E9318D"/>
    <w:rsid w:val="00E932B9"/>
    <w:rsid w:val="00EA09EB"/>
    <w:rsid w:val="00EA12BD"/>
    <w:rsid w:val="00EA158A"/>
    <w:rsid w:val="00EA1ADF"/>
    <w:rsid w:val="00EA287A"/>
    <w:rsid w:val="00EA529E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B99"/>
    <w:rsid w:val="00EC53BC"/>
    <w:rsid w:val="00EC53C3"/>
    <w:rsid w:val="00EC5D6C"/>
    <w:rsid w:val="00EC69E0"/>
    <w:rsid w:val="00EC6E88"/>
    <w:rsid w:val="00EC733E"/>
    <w:rsid w:val="00ED065A"/>
    <w:rsid w:val="00ED07F8"/>
    <w:rsid w:val="00ED1022"/>
    <w:rsid w:val="00ED11AD"/>
    <w:rsid w:val="00ED44F2"/>
    <w:rsid w:val="00ED4C6B"/>
    <w:rsid w:val="00ED4F8E"/>
    <w:rsid w:val="00ED5676"/>
    <w:rsid w:val="00ED63F5"/>
    <w:rsid w:val="00EE21EB"/>
    <w:rsid w:val="00EE22EC"/>
    <w:rsid w:val="00EE3DF2"/>
    <w:rsid w:val="00EE60A0"/>
    <w:rsid w:val="00EE6436"/>
    <w:rsid w:val="00EE7792"/>
    <w:rsid w:val="00EE7B7F"/>
    <w:rsid w:val="00EF1782"/>
    <w:rsid w:val="00EF3BC4"/>
    <w:rsid w:val="00EF48BA"/>
    <w:rsid w:val="00EF550F"/>
    <w:rsid w:val="00F01C78"/>
    <w:rsid w:val="00F02E4D"/>
    <w:rsid w:val="00F034A2"/>
    <w:rsid w:val="00F04B3E"/>
    <w:rsid w:val="00F05638"/>
    <w:rsid w:val="00F10684"/>
    <w:rsid w:val="00F11C4B"/>
    <w:rsid w:val="00F136FE"/>
    <w:rsid w:val="00F168F1"/>
    <w:rsid w:val="00F16C22"/>
    <w:rsid w:val="00F1719C"/>
    <w:rsid w:val="00F203DC"/>
    <w:rsid w:val="00F205EB"/>
    <w:rsid w:val="00F20EED"/>
    <w:rsid w:val="00F215FD"/>
    <w:rsid w:val="00F21D4C"/>
    <w:rsid w:val="00F2648F"/>
    <w:rsid w:val="00F26CEC"/>
    <w:rsid w:val="00F2737F"/>
    <w:rsid w:val="00F31570"/>
    <w:rsid w:val="00F35D44"/>
    <w:rsid w:val="00F36307"/>
    <w:rsid w:val="00F3699A"/>
    <w:rsid w:val="00F3767D"/>
    <w:rsid w:val="00F40415"/>
    <w:rsid w:val="00F40513"/>
    <w:rsid w:val="00F41848"/>
    <w:rsid w:val="00F43644"/>
    <w:rsid w:val="00F468BE"/>
    <w:rsid w:val="00F5093E"/>
    <w:rsid w:val="00F517AA"/>
    <w:rsid w:val="00F52585"/>
    <w:rsid w:val="00F54CAA"/>
    <w:rsid w:val="00F5680C"/>
    <w:rsid w:val="00F56CD2"/>
    <w:rsid w:val="00F63A68"/>
    <w:rsid w:val="00F64648"/>
    <w:rsid w:val="00F66B98"/>
    <w:rsid w:val="00F679FC"/>
    <w:rsid w:val="00F7443E"/>
    <w:rsid w:val="00F76DA0"/>
    <w:rsid w:val="00F77BFF"/>
    <w:rsid w:val="00F80495"/>
    <w:rsid w:val="00F828B6"/>
    <w:rsid w:val="00F82B7F"/>
    <w:rsid w:val="00F82C7C"/>
    <w:rsid w:val="00F82D63"/>
    <w:rsid w:val="00F84BA1"/>
    <w:rsid w:val="00F878FA"/>
    <w:rsid w:val="00F917C4"/>
    <w:rsid w:val="00F9180B"/>
    <w:rsid w:val="00F923FE"/>
    <w:rsid w:val="00F938BA"/>
    <w:rsid w:val="00F93EDD"/>
    <w:rsid w:val="00F9563B"/>
    <w:rsid w:val="00F97DA7"/>
    <w:rsid w:val="00FA11AF"/>
    <w:rsid w:val="00FA1FC1"/>
    <w:rsid w:val="00FA4F70"/>
    <w:rsid w:val="00FA6157"/>
    <w:rsid w:val="00FA787A"/>
    <w:rsid w:val="00FB07AB"/>
    <w:rsid w:val="00FB12A0"/>
    <w:rsid w:val="00FB169F"/>
    <w:rsid w:val="00FB34C1"/>
    <w:rsid w:val="00FB5DFB"/>
    <w:rsid w:val="00FB6BC7"/>
    <w:rsid w:val="00FB6FD5"/>
    <w:rsid w:val="00FC2CC6"/>
    <w:rsid w:val="00FC4951"/>
    <w:rsid w:val="00FC4AB9"/>
    <w:rsid w:val="00FC55E7"/>
    <w:rsid w:val="00FC64CF"/>
    <w:rsid w:val="00FD0516"/>
    <w:rsid w:val="00FD1185"/>
    <w:rsid w:val="00FD1AF1"/>
    <w:rsid w:val="00FD1DDF"/>
    <w:rsid w:val="00FD4DD3"/>
    <w:rsid w:val="00FD768D"/>
    <w:rsid w:val="00FE0DD1"/>
    <w:rsid w:val="00FE102D"/>
    <w:rsid w:val="00FE20EB"/>
    <w:rsid w:val="00FF06AD"/>
    <w:rsid w:val="00FF1A2D"/>
    <w:rsid w:val="00FF1B2A"/>
    <w:rsid w:val="00FF1FDC"/>
    <w:rsid w:val="00FF3B1B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26</cp:revision>
  <cp:lastPrinted>2016-06-07T22:40:00Z</cp:lastPrinted>
  <dcterms:created xsi:type="dcterms:W3CDTF">2025-05-26T20:16:00Z</dcterms:created>
  <dcterms:modified xsi:type="dcterms:W3CDTF">2025-06-05T11:39:00Z</dcterms:modified>
</cp:coreProperties>
</file>